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D3" w:rsidRDefault="000B23D3" w:rsidP="000B23D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 к рабочей программе предмета «Обществознание» 6-9 классы</w:t>
      </w:r>
    </w:p>
    <w:p w:rsidR="004F7728" w:rsidRPr="000B23D3" w:rsidRDefault="004F7728" w:rsidP="000B23D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786D83" w:rsidRPr="00786D83" w:rsidRDefault="00786D83" w:rsidP="00786D8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 w:rsidRPr="00EC3950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учебного предмета «Обществознание» для 6-9 классов разработана в соответствии с федеральным компонентом государственного стандарта общего образования, утвержденного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2004г. № 1089,  </w:t>
      </w:r>
      <w:r w:rsidRPr="00CB498C">
        <w:rPr>
          <w:rFonts w:ascii="Times New Roman" w:hAnsi="Times New Roman" w:cs="Times New Roman"/>
          <w:sz w:val="24"/>
          <w:szCs w:val="24"/>
        </w:rPr>
        <w:t>и с учётом программы общеобразовательных учреждений «</w:t>
      </w:r>
      <w:r>
        <w:rPr>
          <w:rFonts w:ascii="Times New Roman" w:hAnsi="Times New Roman" w:cs="Times New Roman"/>
          <w:sz w:val="24"/>
          <w:szCs w:val="24"/>
        </w:rPr>
        <w:t>Обществознание. 6-9 классы».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Авторы: Л.Н. Боголюбов, Н.И. Городецкая, Л.Ф. Иванова, А.И. Матвеев. </w:t>
      </w:r>
      <w:proofErr w:type="gramStart"/>
      <w:r w:rsidRPr="00CB498C">
        <w:rPr>
          <w:rFonts w:ascii="Times New Roman" w:hAnsi="Times New Roman" w:cs="Times New Roman"/>
          <w:sz w:val="24"/>
          <w:szCs w:val="24"/>
        </w:rPr>
        <w:t xml:space="preserve">Рабочей программой предусмотрено </w:t>
      </w:r>
      <w:r>
        <w:rPr>
          <w:rFonts w:ascii="Times New Roman" w:hAnsi="Times New Roman" w:cs="Times New Roman"/>
          <w:sz w:val="24"/>
          <w:szCs w:val="24"/>
        </w:rPr>
        <w:t>140</w:t>
      </w:r>
      <w:r w:rsidRPr="00CB498C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>: в 6  классе – 35 часов, из расчета 1</w:t>
      </w:r>
      <w:r w:rsidRPr="00EC39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EC3950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 в неделю; в 7 классе – 35 часов, из расчёта 1 учебн</w:t>
      </w:r>
      <w:r w:rsidR="001F13E6">
        <w:rPr>
          <w:rFonts w:ascii="Times New Roman" w:hAnsi="Times New Roman" w:cs="Times New Roman"/>
          <w:sz w:val="24"/>
          <w:szCs w:val="24"/>
        </w:rPr>
        <w:t>ый час в неделю; в 8 классе – 35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часов, из расчета 1 учебный час в неделю; в 9 классе - 34 часа, из расчета 1 учебный час в неделю.</w:t>
      </w:r>
      <w:proofErr w:type="gramEnd"/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Pr="00232F6C">
        <w:rPr>
          <w:rFonts w:ascii="Times New Roman" w:hAnsi="Times New Roman" w:cs="Times New Roman"/>
          <w:sz w:val="24"/>
          <w:szCs w:val="24"/>
        </w:rPr>
        <w:t>Изучение обществознания (включая экономику и право) на ступени основного общего образования направлено на достижение следующих целей: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- развитие личности в ответственный период социального взросления человека (10 - 15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-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-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- 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4F7728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0B0F" w:rsidRDefault="00AD0B0F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0B0F" w:rsidRDefault="00AD0B0F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0B0F" w:rsidRDefault="00AD0B0F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0B0F" w:rsidRDefault="00AD0B0F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0B0F" w:rsidRDefault="00AD0B0F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0B0F" w:rsidRDefault="00AD0B0F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0B0F" w:rsidRDefault="00AD0B0F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0B0F" w:rsidRDefault="00AD0B0F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0B0F" w:rsidRDefault="00AD0B0F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0B0F" w:rsidRDefault="00AD0B0F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0B0F" w:rsidRDefault="00AD0B0F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0B0F" w:rsidRDefault="00AD0B0F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0B0F" w:rsidRDefault="00AD0B0F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0B0F" w:rsidRDefault="00AD0B0F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0B0F" w:rsidRDefault="00AD0B0F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0B0F" w:rsidRDefault="00AD0B0F" w:rsidP="00786D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6D83" w:rsidRDefault="00786D83" w:rsidP="00786D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0B0F" w:rsidRDefault="00AD0B0F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0B0F" w:rsidRPr="00232F6C" w:rsidRDefault="00AD0B0F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7728" w:rsidRDefault="004F7728" w:rsidP="004F772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1979"/>
      <w:bookmarkEnd w:id="1"/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образовательной программы</w:t>
      </w:r>
    </w:p>
    <w:p w:rsidR="004F7728" w:rsidRPr="004F7728" w:rsidRDefault="004F7728" w:rsidP="004F772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728" w:rsidRPr="00232F6C" w:rsidRDefault="004F7728" w:rsidP="004F7728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bookmarkStart w:id="2" w:name="Par1982"/>
      <w:bookmarkEnd w:id="2"/>
      <w:r w:rsidRPr="00232F6C">
        <w:rPr>
          <w:rFonts w:ascii="Times New Roman" w:hAnsi="Times New Roman" w:cs="Times New Roman"/>
          <w:sz w:val="24"/>
          <w:szCs w:val="24"/>
        </w:rPr>
        <w:t>Человек и общество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2F6C">
        <w:rPr>
          <w:rFonts w:ascii="Times New Roman" w:hAnsi="Times New Roman" w:cs="Times New Roman"/>
          <w:sz w:val="24"/>
          <w:szCs w:val="24"/>
        </w:rPr>
        <w:t>Биологическое</w:t>
      </w:r>
      <w:proofErr w:type="gramEnd"/>
      <w:r w:rsidRPr="00232F6C">
        <w:rPr>
          <w:rFonts w:ascii="Times New Roman" w:hAnsi="Times New Roman" w:cs="Times New Roman"/>
          <w:sz w:val="24"/>
          <w:szCs w:val="24"/>
        </w:rPr>
        <w:t xml:space="preserve"> и социальное в человеке. Деятельность человека и ее основные формы (труд, игра, учение)</w:t>
      </w:r>
      <w:r w:rsidR="00233755">
        <w:rPr>
          <w:rFonts w:ascii="Times New Roman" w:hAnsi="Times New Roman" w:cs="Times New Roman"/>
          <w:sz w:val="24"/>
          <w:szCs w:val="24"/>
        </w:rPr>
        <w:t>. Мышление и речь. Познание мира</w:t>
      </w:r>
      <w:r w:rsidRPr="00232F6C">
        <w:rPr>
          <w:rFonts w:ascii="Times New Roman" w:hAnsi="Times New Roman" w:cs="Times New Roman"/>
          <w:sz w:val="24"/>
          <w:szCs w:val="24"/>
        </w:rPr>
        <w:t>.</w:t>
      </w:r>
    </w:p>
    <w:p w:rsidR="004F7728" w:rsidRPr="00232F6C" w:rsidRDefault="00233755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Личность. Социализация индивида</w:t>
      </w:r>
      <w:r w:rsidR="004F7728" w:rsidRPr="00232F6C">
        <w:rPr>
          <w:rFonts w:ascii="Times New Roman" w:hAnsi="Times New Roman" w:cs="Times New Roman"/>
          <w:sz w:val="24"/>
          <w:szCs w:val="24"/>
        </w:rPr>
        <w:t>. Особенности подр</w:t>
      </w:r>
      <w:r>
        <w:rPr>
          <w:rFonts w:ascii="Times New Roman" w:hAnsi="Times New Roman" w:cs="Times New Roman"/>
          <w:sz w:val="24"/>
          <w:szCs w:val="24"/>
        </w:rPr>
        <w:t>осткового возраста. Самопознание</w:t>
      </w:r>
      <w:r w:rsidR="004F7728" w:rsidRPr="00232F6C">
        <w:rPr>
          <w:rFonts w:ascii="Times New Roman" w:hAnsi="Times New Roman" w:cs="Times New Roman"/>
          <w:sz w:val="24"/>
          <w:szCs w:val="24"/>
        </w:rPr>
        <w:t>.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Человек и его ближайшее окружение. Межличностные отношения. Общение. Межличностные конфликты, их конструктивное разрешение.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Общество как форма жизнедеятельности людей. Взаимодействие общества и природы. Основные сферы общественной жизни, их вза</w:t>
      </w:r>
      <w:r w:rsidR="00233755">
        <w:rPr>
          <w:rFonts w:ascii="Times New Roman" w:hAnsi="Times New Roman" w:cs="Times New Roman"/>
          <w:sz w:val="24"/>
          <w:szCs w:val="24"/>
        </w:rPr>
        <w:t>имосвязь. Общественные отношения</w:t>
      </w:r>
      <w:r w:rsidRPr="00232F6C">
        <w:rPr>
          <w:rFonts w:ascii="Times New Roman" w:hAnsi="Times New Roman" w:cs="Times New Roman"/>
          <w:sz w:val="24"/>
          <w:szCs w:val="24"/>
        </w:rPr>
        <w:t>.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Социальная структура общества</w:t>
      </w:r>
      <w:r w:rsidR="00233755">
        <w:rPr>
          <w:rFonts w:ascii="Times New Roman" w:hAnsi="Times New Roman" w:cs="Times New Roman"/>
          <w:sz w:val="24"/>
          <w:szCs w:val="24"/>
        </w:rPr>
        <w:t>. Социальная роль</w:t>
      </w:r>
      <w:r w:rsidRPr="00232F6C">
        <w:rPr>
          <w:rFonts w:ascii="Times New Roman" w:hAnsi="Times New Roman" w:cs="Times New Roman"/>
          <w:sz w:val="24"/>
          <w:szCs w:val="24"/>
        </w:rPr>
        <w:t>. Многообразие социальных ролей в подростковом возрасте. Б</w:t>
      </w:r>
      <w:r w:rsidR="00233755">
        <w:rPr>
          <w:rFonts w:ascii="Times New Roman" w:hAnsi="Times New Roman" w:cs="Times New Roman"/>
          <w:sz w:val="24"/>
          <w:szCs w:val="24"/>
        </w:rPr>
        <w:t>ольшие и малые социальные группы. Этнические группы</w:t>
      </w:r>
      <w:r w:rsidRPr="00232F6C">
        <w:rPr>
          <w:rFonts w:ascii="Times New Roman" w:hAnsi="Times New Roman" w:cs="Times New Roman"/>
          <w:sz w:val="24"/>
          <w:szCs w:val="24"/>
        </w:rPr>
        <w:t>. Межнациональные и МЕЖКОНФЕССИОНАЛЬНЫЕ отношения.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ФОРМАЛЬНЫЕ И НЕФОРМАЛЬНЫЕ ГРУППЫ. СОЦИАЛЬНЫЙ СТАТУС. СОЦИАЛЬНАЯ МОБИЛЬНОСТЬ.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Социальная ответственность.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Социальный конфликт, пути его разрешения. СОЦИАЛЬНЫЕ ИЗМЕНЕНИЯ И ЕГО ФОРМЫ. ЧЕЛОВЕЧЕСТВО В XXI ВЕКЕ, ОСНОВНЫЕ ВЫЗОВЫ И УГРОЗЫ. ПРИЧИНЫ И ОПАСНОСТЬ МЕЖДУНАРОДНОГО ТЕРРОРИЗМА.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7728" w:rsidRPr="00232F6C" w:rsidRDefault="004F7728" w:rsidP="004F7728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bookmarkStart w:id="3" w:name="Par1993"/>
      <w:bookmarkEnd w:id="3"/>
      <w:r w:rsidRPr="00232F6C">
        <w:rPr>
          <w:rFonts w:ascii="Times New Roman" w:hAnsi="Times New Roman" w:cs="Times New Roman"/>
          <w:sz w:val="24"/>
          <w:szCs w:val="24"/>
        </w:rPr>
        <w:t>Основные сферы жизни общества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 xml:space="preserve">Сфера духовной культуры </w:t>
      </w:r>
      <w:r w:rsidR="00233755">
        <w:rPr>
          <w:rFonts w:ascii="Times New Roman" w:hAnsi="Times New Roman" w:cs="Times New Roman"/>
          <w:sz w:val="24"/>
          <w:szCs w:val="24"/>
        </w:rPr>
        <w:t>и ее особенности. Мировоззрение</w:t>
      </w:r>
      <w:r w:rsidRPr="00232F6C">
        <w:rPr>
          <w:rFonts w:ascii="Times New Roman" w:hAnsi="Times New Roman" w:cs="Times New Roman"/>
          <w:sz w:val="24"/>
          <w:szCs w:val="24"/>
        </w:rPr>
        <w:t>. ЖИЗНЕННЫЕ ЦЕННОСТИ И ОРИЕНТИРЫ. Свобода и ответственность. Социальные ценно</w:t>
      </w:r>
      <w:r w:rsidR="00233755">
        <w:rPr>
          <w:rFonts w:ascii="Times New Roman" w:hAnsi="Times New Roman" w:cs="Times New Roman"/>
          <w:sz w:val="24"/>
          <w:szCs w:val="24"/>
        </w:rPr>
        <w:t>сти и нормы. Мораль. Добро и зло</w:t>
      </w:r>
      <w:r w:rsidRPr="00232F6C">
        <w:rPr>
          <w:rFonts w:ascii="Times New Roman" w:hAnsi="Times New Roman" w:cs="Times New Roman"/>
          <w:sz w:val="24"/>
          <w:szCs w:val="24"/>
        </w:rPr>
        <w:t>. Гуманизм. Патриотизм и гражданственность.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Наука в жизни современного общества. ВОЗРАСТАНИЕ РОЛИ НАУЧНЫХ ИССЛЕДОВАНИЙ В СОВРЕМЕННОМ МИРЕ.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Образование и его значимость в условиях информационного общества. Возможности получения общего и профессионального образования в Российской Федерации.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Религия, религиозные организации и объединения, их роль в жизни современного общества. Свобода совести.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Экономика и ее роль в жизни общества. Товары и услуги, ресурсы и потребности, ограниченность ресурсов. АЛЬТЕРНАТИВНАЯ СТОИМОСТЬ. Экономические системы и собственность. Разделение труда и специализация. Обмен, торговля. ФОРМЫ ТОРГОВЛИ И РЕКЛАМА.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Деньги. ИНФЛЯЦИЯ. БАНКОВСКИЕ УСЛУГИ, ПРЕДОСТАВЛЯЕМЫЕ ГРАЖДАНАМ. ФОРМЫ СБЕРЕЖЕНИЯ ГРАЖДАН. СТРАХОВЫЕ УСЛУГИ. Неравенство доходов и экономические меры социальной поддержки. ЭКОНОМИЧЕСКИЕ ОСНОВЫ ПРАВ ПОТРЕБИТЕЛЯ.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Рынок и рыночный механизм. Предпринимательство</w:t>
      </w:r>
      <w:proofErr w:type="gramStart"/>
      <w:r w:rsidRPr="00232F6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232F6C">
        <w:rPr>
          <w:rFonts w:ascii="Times New Roman" w:hAnsi="Times New Roman" w:cs="Times New Roman"/>
          <w:sz w:val="24"/>
          <w:szCs w:val="24"/>
        </w:rPr>
        <w:t xml:space="preserve"> ЕГО ОРГАНИЗАЦИОННО-ПРАВОВЫЕ ФОРМЫ. Производство, производительность труда. ФАКТОРЫ, ВЛИЯЮЩИЕ НА ПРОИЗВОДИТЕЛЬНОСТЬ ТРУДА. Малое предпринимательство и фермерское хозяйство. ИЗДЕРЖКИ, ВЫРУЧКА, ПРИБЫЛЬ. Заработная плата и стимулирование труда. Налоги, уплачиваемые гражданами. БЕЗРАБОТИЦА. ПРОФСОЮЗ.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Экономические цели и функции государства. МЕЖДУНАРОДНАЯ ТОРГОВЛЯ. ОБМЕННЫЕ КУРСЫ ВАЛЮТ.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Социальная сфера. Семья как малая группа. БРАК И РАЗВОД, НЕПОЛНАЯ СЕМЬЯ. Отношения между поколениями.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Социальная значимость здорового образа жизни. СОЦИАЛЬНОЕ СТРАХОВАНИЕ.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Отклоняющееся поведение. Опасность наркомании и алкоголизма для человека и общества.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Сфера политики и социального управления. Власть. Роль политики в жизни общества. Политический режим. Демократия, ЕЕ РАЗВИТИЕ В СОВРЕМЕННОМ МИРЕ. Разделение властей. Местное самоуправление. Участие граждан в политической жизни. Опасность политического экстремизма.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 xml:space="preserve">Выборы, референдум. Политические партии и движения, их роль в общественной жизни. </w:t>
      </w:r>
      <w:r w:rsidRPr="00232F6C">
        <w:rPr>
          <w:rFonts w:ascii="Times New Roman" w:hAnsi="Times New Roman" w:cs="Times New Roman"/>
          <w:sz w:val="24"/>
          <w:szCs w:val="24"/>
        </w:rPr>
        <w:lastRenderedPageBreak/>
        <w:t>ВЛИЯНИЕ СРЕДСТВ МАССОВОЙ ИНФОРМАЦИИ НА ПОЛИТИЧЕСКУЮ ЖИЗНЬ ОБЩЕСТВА.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Право, его роль в жизни общества и государства. Понятие и признаки государства. Формы государства. Гражданское общество и правовое государство. Норма права. Нормативный правовой акт. СИСТЕМА ЗАКОНОДАТЕЛЬСТВА. СУБЪЕКТЫ ПРАВА. Понятие прав, свобод и обязанностей. Понятие правоотношений. Признаки и виды правонарушений. Понятие и виды юридической ответственности. ПРЕЗУМПЦИЯ НЕВИНОВНОСТИ.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Конституция Российской Федерации. Основы конституционного строя Российской Федерации.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Федеративное устройство России. Органы государственной власти Российской Федерации. Правоохранительные органы. Судебная система. АДВОКАТУРА. НОТАРИАТ. Взаимоотношения органов государственной власти и граждан.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статуса несовершеннолетних. Механизмы реализации и защиты прав и свобод человека и гражданина. Международно-правовая защита жертв вооруженных конфликтов.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Гражданские правоотношения. Право собственности. ОСНОВНЫЕ ВИДЫ ГРАЖДАНСКО-ПРАВОВЫХ ДОГОВОРОВ. Права потребителей. Семейные правоотношения. Права и обязанности родителей и детей. ЖИЛИЩНЫЕ ПРАВООТНОШЕНИЯ. Право на труд и трудовые правоотношения. Трудоустройство несовершеннолетних. Административные правоотношения, правонарушения и наказания. Основные понятия и институты уголовного права. Уголовная ответственность несовершеннолетних. ПРЕДЕЛЫ ДОПУСТИМОЙ САМООБОРОНЫ.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Опыт познавательной и практической деятельности: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- получение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- решение познавательных и практических задач, отражающих типичные жизненные ситуации;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- формулирование собственных оценочных суждений о современном обществе на основе сопоставления фактов и их интерпретации;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- 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- оценка собственных действий и действий других людей с точки зрения нравственности, права и экономической рациональности;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- 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- конструктивное разрешение конфликтных ситуаций в моделируемых учебных задачах и в реальной жизни;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- совместная деятельность в ученических социальных проектах в школе, микрорайоне, населенном пункте.</w:t>
      </w:r>
    </w:p>
    <w:p w:rsidR="004F7728" w:rsidRDefault="004F7728" w:rsidP="00D817F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E27B9" w:rsidRDefault="006E27B9" w:rsidP="00D817F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E27B9" w:rsidRDefault="006E27B9" w:rsidP="00D817F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E27B9" w:rsidRDefault="006E27B9" w:rsidP="00D817F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E27B9" w:rsidRDefault="006E27B9" w:rsidP="00D817F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E27B9" w:rsidRDefault="006E27B9" w:rsidP="00D817F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E27B9" w:rsidRDefault="006E27B9" w:rsidP="00D817F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E27B9" w:rsidRDefault="006E27B9" w:rsidP="00D817F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E27B9" w:rsidRDefault="006E27B9" w:rsidP="00D817F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E27B9" w:rsidRDefault="006E27B9" w:rsidP="00D817F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E27B9" w:rsidRDefault="006E27B9" w:rsidP="00D817F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34BFB" w:rsidRDefault="00A34BFB" w:rsidP="006E27B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3755" w:rsidRDefault="00233755" w:rsidP="006E27B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3755" w:rsidRDefault="00233755" w:rsidP="006E27B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3755" w:rsidRDefault="00233755" w:rsidP="006E27B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4BFB" w:rsidRPr="00232F6C" w:rsidRDefault="00A34BFB" w:rsidP="006E27B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F7728" w:rsidRPr="004F7728" w:rsidRDefault="004F7728" w:rsidP="004F7728">
      <w:pPr>
        <w:pStyle w:val="ConsPlusNormal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bookmarkStart w:id="4" w:name="Par2024"/>
      <w:bookmarkEnd w:id="4"/>
      <w:r w:rsidRPr="004F7728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выпускников</w:t>
      </w:r>
    </w:p>
    <w:p w:rsidR="004F7728" w:rsidRPr="004F7728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В результате изучения обществознания (включая экономику и право) ученик должен: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- социальные свойства человека, его взаимодействие с другими людьми;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- сущность общества как формы совместной деятельности людей;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- характерные черты и признаки основных сфер жизни общества;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- содержание и значение социальных норм, регулирующих общественные отношения;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уметь: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-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- сравнивать социальные объекты, суждения об обществе и человеке, выявлять их общие черты и различия;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-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- оценивать поведение людей с точки зрения социальных норм, экономической рациональности;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- 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- самостоятельно составлять простейшие виды правовых документов (заявления, доверенности и т.п.);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32F6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32F6C">
        <w:rPr>
          <w:rFonts w:ascii="Times New Roman" w:hAnsi="Times New Roman" w:cs="Times New Roman"/>
          <w:sz w:val="24"/>
          <w:szCs w:val="24"/>
        </w:rPr>
        <w:t>: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- полноценного выполнения типичных для подростка социальных ролей;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- общей ориентации в актуальных общественных событиях и процессах;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- нравственной и правовой оценки конкретных поступков людей;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- реализации и защиты прав человека и гражданина, осознанного выполнения гражданских обязанностей;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- первичного анализа и использования социальной информации;</w:t>
      </w:r>
    </w:p>
    <w:p w:rsidR="004F7728" w:rsidRPr="00232F6C" w:rsidRDefault="004F7728" w:rsidP="004F7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6C">
        <w:rPr>
          <w:rFonts w:ascii="Times New Roman" w:hAnsi="Times New Roman" w:cs="Times New Roman"/>
          <w:sz w:val="24"/>
          <w:szCs w:val="24"/>
        </w:rPr>
        <w:t>- сознательного неприятия антиобщественного поведения.</w:t>
      </w:r>
    </w:p>
    <w:p w:rsidR="004F7728" w:rsidRDefault="004F7728" w:rsidP="004F7728">
      <w:pPr>
        <w:rPr>
          <w:rFonts w:ascii="Times New Roman" w:hAnsi="Times New Roman" w:cs="Times New Roman"/>
          <w:sz w:val="24"/>
        </w:rPr>
      </w:pPr>
    </w:p>
    <w:p w:rsidR="003E7474" w:rsidRDefault="003E7474" w:rsidP="004F7728">
      <w:pPr>
        <w:rPr>
          <w:rFonts w:ascii="Times New Roman" w:hAnsi="Times New Roman" w:cs="Times New Roman"/>
          <w:sz w:val="24"/>
        </w:rPr>
      </w:pPr>
    </w:p>
    <w:p w:rsidR="003E7474" w:rsidRDefault="003E7474" w:rsidP="004F7728">
      <w:pPr>
        <w:rPr>
          <w:rFonts w:ascii="Times New Roman" w:hAnsi="Times New Roman" w:cs="Times New Roman"/>
          <w:sz w:val="24"/>
        </w:rPr>
      </w:pPr>
    </w:p>
    <w:p w:rsidR="003E7474" w:rsidRDefault="003E7474" w:rsidP="004F7728">
      <w:pPr>
        <w:rPr>
          <w:rFonts w:ascii="Times New Roman" w:hAnsi="Times New Roman" w:cs="Times New Roman"/>
          <w:sz w:val="24"/>
        </w:rPr>
      </w:pPr>
    </w:p>
    <w:p w:rsidR="003E7474" w:rsidRDefault="003E7474" w:rsidP="004F7728">
      <w:pPr>
        <w:rPr>
          <w:rFonts w:ascii="Times New Roman" w:hAnsi="Times New Roman" w:cs="Times New Roman"/>
          <w:sz w:val="24"/>
        </w:rPr>
      </w:pPr>
    </w:p>
    <w:p w:rsidR="003E7474" w:rsidRDefault="003E7474" w:rsidP="004F7728">
      <w:pPr>
        <w:rPr>
          <w:rFonts w:ascii="Times New Roman" w:hAnsi="Times New Roman" w:cs="Times New Roman"/>
          <w:sz w:val="24"/>
        </w:rPr>
      </w:pPr>
    </w:p>
    <w:p w:rsidR="003E7474" w:rsidRDefault="003E7474" w:rsidP="004F7728">
      <w:pPr>
        <w:rPr>
          <w:rFonts w:ascii="Times New Roman" w:hAnsi="Times New Roman" w:cs="Times New Roman"/>
          <w:sz w:val="24"/>
        </w:rPr>
      </w:pPr>
    </w:p>
    <w:p w:rsidR="003E7474" w:rsidRDefault="003E7474" w:rsidP="004F7728">
      <w:pPr>
        <w:rPr>
          <w:rFonts w:ascii="Times New Roman" w:hAnsi="Times New Roman" w:cs="Times New Roman"/>
          <w:sz w:val="24"/>
        </w:rPr>
      </w:pPr>
    </w:p>
    <w:p w:rsidR="003E7474" w:rsidRDefault="003E7474" w:rsidP="004F7728">
      <w:pPr>
        <w:rPr>
          <w:rFonts w:ascii="Times New Roman" w:hAnsi="Times New Roman" w:cs="Times New Roman"/>
          <w:sz w:val="24"/>
        </w:rPr>
      </w:pPr>
    </w:p>
    <w:p w:rsidR="003E7474" w:rsidRDefault="003E7474" w:rsidP="004F7728">
      <w:pPr>
        <w:rPr>
          <w:rFonts w:ascii="Times New Roman" w:hAnsi="Times New Roman" w:cs="Times New Roman"/>
          <w:sz w:val="24"/>
        </w:rPr>
      </w:pPr>
    </w:p>
    <w:p w:rsidR="004F7728" w:rsidRDefault="004F7728" w:rsidP="005F54B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95C27" w:rsidRDefault="00295C27" w:rsidP="00A34BFB">
      <w:pPr>
        <w:rPr>
          <w:rFonts w:ascii="Times New Roman" w:hAnsi="Times New Roman" w:cs="Times New Roman"/>
          <w:b/>
          <w:sz w:val="24"/>
        </w:rPr>
      </w:pPr>
    </w:p>
    <w:sectPr w:rsidR="00295C27" w:rsidSect="004F772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292F"/>
    <w:multiLevelType w:val="hybridMultilevel"/>
    <w:tmpl w:val="866E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6041F"/>
    <w:multiLevelType w:val="hybridMultilevel"/>
    <w:tmpl w:val="83E8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C4"/>
    <w:rsid w:val="00041C11"/>
    <w:rsid w:val="000576FA"/>
    <w:rsid w:val="00083A53"/>
    <w:rsid w:val="000B23D3"/>
    <w:rsid w:val="00100EFC"/>
    <w:rsid w:val="001F13E6"/>
    <w:rsid w:val="00233755"/>
    <w:rsid w:val="00295C27"/>
    <w:rsid w:val="002A0B99"/>
    <w:rsid w:val="003E7474"/>
    <w:rsid w:val="004107DA"/>
    <w:rsid w:val="00443B65"/>
    <w:rsid w:val="004548C0"/>
    <w:rsid w:val="004F7728"/>
    <w:rsid w:val="00555251"/>
    <w:rsid w:val="005F54BA"/>
    <w:rsid w:val="00627396"/>
    <w:rsid w:val="00645788"/>
    <w:rsid w:val="00650742"/>
    <w:rsid w:val="006C773A"/>
    <w:rsid w:val="006E27B9"/>
    <w:rsid w:val="00786D83"/>
    <w:rsid w:val="00827442"/>
    <w:rsid w:val="00885CBE"/>
    <w:rsid w:val="0090056D"/>
    <w:rsid w:val="009471E7"/>
    <w:rsid w:val="0097307C"/>
    <w:rsid w:val="009B02F6"/>
    <w:rsid w:val="009C5682"/>
    <w:rsid w:val="00A34BFB"/>
    <w:rsid w:val="00A83371"/>
    <w:rsid w:val="00A958AF"/>
    <w:rsid w:val="00AD0B0F"/>
    <w:rsid w:val="00BD350D"/>
    <w:rsid w:val="00C20902"/>
    <w:rsid w:val="00C4349F"/>
    <w:rsid w:val="00CD1ED2"/>
    <w:rsid w:val="00D75B7A"/>
    <w:rsid w:val="00D817F6"/>
    <w:rsid w:val="00DC05BE"/>
    <w:rsid w:val="00DD2A1B"/>
    <w:rsid w:val="00EB3BD7"/>
    <w:rsid w:val="00F926CE"/>
    <w:rsid w:val="00F940D9"/>
    <w:rsid w:val="00FC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7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81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4B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7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81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4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60BDB-19A6-416B-A935-F133D335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Владелец</cp:lastModifiedBy>
  <cp:revision>15</cp:revision>
  <cp:lastPrinted>2015-09-17T20:18:00Z</cp:lastPrinted>
  <dcterms:created xsi:type="dcterms:W3CDTF">2015-09-11T12:50:00Z</dcterms:created>
  <dcterms:modified xsi:type="dcterms:W3CDTF">2020-06-16T09:07:00Z</dcterms:modified>
</cp:coreProperties>
</file>