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7E" w:rsidRPr="00BD2BE6" w:rsidRDefault="0020487E" w:rsidP="002048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2BE6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дисциплины</w:t>
      </w:r>
    </w:p>
    <w:p w:rsidR="0020487E" w:rsidRPr="00BD2BE6" w:rsidRDefault="0020487E" w:rsidP="002048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2BE6">
        <w:rPr>
          <w:rFonts w:eastAsia="Calibri"/>
          <w:b/>
          <w:bCs/>
          <w:sz w:val="28"/>
          <w:szCs w:val="28"/>
          <w:lang w:eastAsia="en-US"/>
        </w:rPr>
        <w:t>Геометрия 7</w:t>
      </w:r>
      <w:r w:rsidR="000638A8">
        <w:rPr>
          <w:rFonts w:eastAsia="Calibri"/>
          <w:b/>
          <w:bCs/>
          <w:sz w:val="28"/>
          <w:szCs w:val="28"/>
          <w:lang w:eastAsia="en-US"/>
        </w:rPr>
        <w:t xml:space="preserve">-9 </w:t>
      </w:r>
      <w:r w:rsidRPr="00BD2BE6">
        <w:rPr>
          <w:rFonts w:eastAsia="Calibri"/>
          <w:b/>
          <w:bCs/>
          <w:sz w:val="28"/>
          <w:szCs w:val="28"/>
          <w:lang w:eastAsia="en-US"/>
        </w:rPr>
        <w:t xml:space="preserve"> класс</w:t>
      </w:r>
    </w:p>
    <w:p w:rsidR="002C73D5" w:rsidRPr="00BD2BE6" w:rsidRDefault="002C73D5" w:rsidP="002048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38A8" w:rsidRPr="000638A8" w:rsidRDefault="000638A8" w:rsidP="000638A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0638A8">
        <w:t xml:space="preserve">     Рабочая программа учебного предмета «Геометрия.7-9 классы» составлена на основании  следующих нормативно-правовых документов:</w:t>
      </w:r>
    </w:p>
    <w:p w:rsidR="000638A8" w:rsidRPr="000638A8" w:rsidRDefault="000638A8" w:rsidP="000638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-2"/>
        </w:rPr>
      </w:pPr>
      <w:r w:rsidRPr="000638A8">
        <w:t>1.Федерального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0638A8">
        <w:rPr>
          <w:color w:val="000000"/>
          <w:spacing w:val="-2"/>
        </w:rPr>
        <w:t>.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  <w:r w:rsidRPr="000638A8">
        <w:rPr>
          <w:color w:val="000000"/>
          <w:spacing w:val="-2"/>
        </w:rPr>
        <w:t xml:space="preserve">2.Фундаментального ядра содержания общего </w:t>
      </w:r>
      <w:r w:rsidRPr="000638A8">
        <w:rPr>
          <w:color w:val="000000"/>
        </w:rPr>
        <w:t>образования</w:t>
      </w:r>
      <w:proofErr w:type="gramStart"/>
      <w:r w:rsidRPr="000638A8">
        <w:rPr>
          <w:color w:val="000000"/>
        </w:rPr>
        <w:t xml:space="preserve"> /П</w:t>
      </w:r>
      <w:proofErr w:type="gramEnd"/>
      <w:r w:rsidRPr="000638A8">
        <w:rPr>
          <w:color w:val="000000"/>
        </w:rPr>
        <w:t xml:space="preserve">од ред. В.В. Козлова, А.М. </w:t>
      </w:r>
      <w:proofErr w:type="spellStart"/>
      <w:r w:rsidRPr="000638A8">
        <w:rPr>
          <w:color w:val="000000"/>
        </w:rPr>
        <w:t>Конда</w:t>
      </w:r>
      <w:r w:rsidRPr="000638A8">
        <w:rPr>
          <w:color w:val="000000"/>
        </w:rPr>
        <w:softHyphen/>
      </w:r>
      <w:r w:rsidRPr="000638A8">
        <w:rPr>
          <w:color w:val="000000"/>
          <w:spacing w:val="-1"/>
        </w:rPr>
        <w:t>кова</w:t>
      </w:r>
      <w:proofErr w:type="spellEnd"/>
      <w:r w:rsidRPr="000638A8">
        <w:rPr>
          <w:color w:val="000000"/>
          <w:spacing w:val="-1"/>
        </w:rPr>
        <w:t>. М.: Просвещение, 2011.</w:t>
      </w:r>
      <w:r w:rsidRPr="000638A8">
        <w:rPr>
          <w:color w:val="000000"/>
          <w:spacing w:val="-4"/>
        </w:rPr>
        <w:t xml:space="preserve"> 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  <w:r w:rsidRPr="000638A8">
        <w:rPr>
          <w:color w:val="000000"/>
          <w:spacing w:val="-4"/>
        </w:rPr>
        <w:t>3.Федерального закона РФ "Об образовании в Российской Федерации" № 273-ФЗ.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  <w:r w:rsidRPr="000638A8">
        <w:t>4.СанПиНа 2.4.2.2821-10.</w:t>
      </w:r>
    </w:p>
    <w:p w:rsidR="000638A8" w:rsidRPr="000638A8" w:rsidRDefault="000638A8" w:rsidP="000638A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</w:pPr>
      <w:r w:rsidRPr="000638A8">
        <w:rPr>
          <w:color w:val="000000"/>
          <w:spacing w:val="-1"/>
        </w:rPr>
        <w:t>5.</w:t>
      </w:r>
      <w:r w:rsidRPr="000638A8">
        <w:t>Основной образовательной программы основного общего образования от 28.08.2015.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  <w:r w:rsidRPr="000638A8">
        <w:t xml:space="preserve">6.Рабочей программы к учебнику Л.С. </w:t>
      </w:r>
      <w:proofErr w:type="spellStart"/>
      <w:r w:rsidRPr="000638A8">
        <w:t>Атанасяна</w:t>
      </w:r>
      <w:proofErr w:type="spellEnd"/>
      <w:r w:rsidRPr="000638A8">
        <w:t xml:space="preserve">, В.Ф. </w:t>
      </w:r>
      <w:proofErr w:type="spellStart"/>
      <w:r w:rsidRPr="000638A8">
        <w:t>Бутузова</w:t>
      </w:r>
      <w:proofErr w:type="spellEnd"/>
      <w:proofErr w:type="gramStart"/>
      <w:r w:rsidRPr="000638A8">
        <w:t>.</w:t>
      </w:r>
      <w:proofErr w:type="gramEnd"/>
      <w:r w:rsidRPr="000638A8">
        <w:t xml:space="preserve"> </w:t>
      </w:r>
      <w:proofErr w:type="gramStart"/>
      <w:r w:rsidRPr="000638A8">
        <w:t>и</w:t>
      </w:r>
      <w:proofErr w:type="gramEnd"/>
      <w:r w:rsidRPr="000638A8">
        <w:t xml:space="preserve"> др. 7-9 классы: учебное пособие для общеобразовательных организаций/</w:t>
      </w:r>
      <w:proofErr w:type="spellStart"/>
      <w:r w:rsidRPr="000638A8">
        <w:t>В.Ф.Бутузов</w:t>
      </w:r>
      <w:proofErr w:type="spellEnd"/>
      <w:r w:rsidRPr="000638A8">
        <w:t>. М.: Просвещение, 2016.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  <w:r w:rsidRPr="000638A8">
        <w:t xml:space="preserve">     Для обеспечения учебного процесса в 7-9 классах </w:t>
      </w:r>
      <w:r w:rsidRPr="000638A8">
        <w:rPr>
          <w:color w:val="000000"/>
          <w:spacing w:val="-4"/>
        </w:rPr>
        <w:t xml:space="preserve">взята авторская программа общеобразовательных учреждений составитель Т.А. </w:t>
      </w:r>
      <w:proofErr w:type="spellStart"/>
      <w:r w:rsidRPr="000638A8">
        <w:rPr>
          <w:color w:val="000000"/>
          <w:spacing w:val="-4"/>
        </w:rPr>
        <w:t>Бурмистрова</w:t>
      </w:r>
      <w:proofErr w:type="spellEnd"/>
      <w:r w:rsidRPr="000638A8">
        <w:rPr>
          <w:color w:val="000000"/>
          <w:spacing w:val="-4"/>
        </w:rPr>
        <w:t xml:space="preserve"> и </w:t>
      </w:r>
      <w:r w:rsidRPr="000638A8">
        <w:t xml:space="preserve">выбран учебник «Геометрия, 7-9 класс» </w:t>
      </w:r>
      <w:proofErr w:type="spellStart"/>
      <w:r w:rsidRPr="000638A8">
        <w:t>Атанасян</w:t>
      </w:r>
      <w:proofErr w:type="spellEnd"/>
      <w:r w:rsidRPr="000638A8">
        <w:t xml:space="preserve"> Л.С. и др., Москва, «Просвещение»,2015г.</w:t>
      </w:r>
    </w:p>
    <w:p w:rsidR="000638A8" w:rsidRPr="000638A8" w:rsidRDefault="000638A8" w:rsidP="000638A8">
      <w:pPr>
        <w:spacing w:before="120" w:after="120"/>
        <w:ind w:firstLine="561"/>
        <w:jc w:val="both"/>
        <w:rPr>
          <w:b/>
        </w:rPr>
      </w:pPr>
      <w:r w:rsidRPr="000638A8">
        <w:rPr>
          <w:b/>
        </w:rPr>
        <w:t xml:space="preserve">Цель программы: </w:t>
      </w:r>
    </w:p>
    <w:p w:rsidR="000638A8" w:rsidRPr="000638A8" w:rsidRDefault="000638A8" w:rsidP="000638A8">
      <w:pPr>
        <w:widowControl w:val="0"/>
        <w:ind w:left="426"/>
        <w:jc w:val="both"/>
        <w:rPr>
          <w:color w:val="000000"/>
        </w:rPr>
      </w:pPr>
      <w:proofErr w:type="gramStart"/>
      <w:r w:rsidRPr="000638A8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</w:t>
      </w:r>
      <w:r w:rsidRPr="000638A8">
        <w:rPr>
          <w:b/>
          <w:color w:val="000000"/>
        </w:rPr>
        <w:t xml:space="preserve"> </w:t>
      </w:r>
      <w:r w:rsidRPr="000638A8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proofErr w:type="gramEnd"/>
    </w:p>
    <w:p w:rsidR="000638A8" w:rsidRPr="000638A8" w:rsidRDefault="000638A8" w:rsidP="000638A8">
      <w:pPr>
        <w:widowControl w:val="0"/>
        <w:autoSpaceDE w:val="0"/>
        <w:autoSpaceDN w:val="0"/>
        <w:adjustRightInd w:val="0"/>
        <w:jc w:val="both"/>
      </w:pPr>
    </w:p>
    <w:p w:rsidR="000638A8" w:rsidRPr="000638A8" w:rsidRDefault="000638A8" w:rsidP="000638A8">
      <w:pPr>
        <w:spacing w:before="120" w:after="120"/>
        <w:ind w:firstLine="567"/>
        <w:jc w:val="both"/>
        <w:rPr>
          <w:b/>
        </w:rPr>
      </w:pPr>
      <w:r w:rsidRPr="000638A8">
        <w:rPr>
          <w:b/>
        </w:rPr>
        <w:t xml:space="preserve">Задачи программы: 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>решение разнообразных классов задач из различных разделов курса, в том числе задач, требующих поиска пути и способов решения;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 xml:space="preserve">исследовательская деятельность, развитие идей, проведение экспериментов, обобщение, постановки и формулирования новых задач; 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>проведение доказательных рассуждений, аргументации, выдвижение гипотез и их обоснование;</w:t>
      </w:r>
    </w:p>
    <w:p w:rsidR="000638A8" w:rsidRPr="000638A8" w:rsidRDefault="000638A8" w:rsidP="000638A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0638A8">
        <w:t xml:space="preserve"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</w:p>
    <w:p w:rsidR="000638A8" w:rsidRPr="000638A8" w:rsidRDefault="000638A8" w:rsidP="000638A8">
      <w:pPr>
        <w:tabs>
          <w:tab w:val="left" w:pos="426"/>
          <w:tab w:val="left" w:pos="567"/>
        </w:tabs>
        <w:autoSpaceDN w:val="0"/>
        <w:jc w:val="both"/>
      </w:pP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284"/>
        <w:jc w:val="both"/>
      </w:pPr>
      <w:r w:rsidRPr="000638A8">
        <w:rPr>
          <w:color w:val="000000"/>
        </w:rPr>
        <w:t xml:space="preserve"> </w:t>
      </w:r>
      <w:r w:rsidRPr="000638A8">
        <w:t>В соответствии  с  учебным  планом  МБОУ «</w:t>
      </w:r>
      <w:proofErr w:type="spellStart"/>
      <w:r w:rsidRPr="000638A8">
        <w:t>ООШ»пст</w:t>
      </w:r>
      <w:proofErr w:type="gramStart"/>
      <w:r w:rsidRPr="000638A8">
        <w:t>.И</w:t>
      </w:r>
      <w:proofErr w:type="gramEnd"/>
      <w:r w:rsidRPr="000638A8">
        <w:t>раёль</w:t>
      </w:r>
      <w:proofErr w:type="spellEnd"/>
      <w:r w:rsidRPr="000638A8">
        <w:t xml:space="preserve">   учебный  предмет «Геометрия» реализуется  в  объеме   2 часов в  неделю (70 часов в год в каждом  классе).  Всего  210 часов.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567"/>
        <w:contextualSpacing/>
      </w:pPr>
      <w:r w:rsidRPr="000638A8">
        <w:t xml:space="preserve">7 класс – 2 часа в неделю, 35 </w:t>
      </w:r>
      <w:proofErr w:type="gramStart"/>
      <w:r w:rsidRPr="000638A8">
        <w:t>учебных</w:t>
      </w:r>
      <w:proofErr w:type="gramEnd"/>
      <w:r w:rsidRPr="000638A8">
        <w:t xml:space="preserve"> недели, итого 70ч.;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567"/>
        <w:contextualSpacing/>
      </w:pPr>
      <w:r w:rsidRPr="000638A8">
        <w:t xml:space="preserve">8 класс – 2 часа в неделю, 35 </w:t>
      </w:r>
      <w:proofErr w:type="gramStart"/>
      <w:r w:rsidRPr="000638A8">
        <w:t>учебных</w:t>
      </w:r>
      <w:proofErr w:type="gramEnd"/>
      <w:r w:rsidRPr="000638A8">
        <w:t xml:space="preserve"> недели, итого 70ч.;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0638A8">
        <w:t xml:space="preserve">9 класс – 2 часа в неделю, 35 </w:t>
      </w:r>
      <w:proofErr w:type="gramStart"/>
      <w:r w:rsidRPr="000638A8">
        <w:t>учебных</w:t>
      </w:r>
      <w:proofErr w:type="gramEnd"/>
      <w:r w:rsidRPr="000638A8">
        <w:t xml:space="preserve"> недели, итого 70ч..</w:t>
      </w:r>
      <w:r w:rsidRPr="000638A8">
        <w:rPr>
          <w:sz w:val="28"/>
          <w:szCs w:val="28"/>
        </w:rPr>
        <w:t xml:space="preserve">  </w:t>
      </w:r>
    </w:p>
    <w:p w:rsidR="000638A8" w:rsidRPr="000638A8" w:rsidRDefault="000638A8" w:rsidP="000638A8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0638A8">
        <w:rPr>
          <w:b/>
          <w:bCs/>
          <w:i/>
          <w:iCs/>
          <w:sz w:val="28"/>
          <w:szCs w:val="28"/>
        </w:rPr>
        <w:lastRenderedPageBreak/>
        <w:t xml:space="preserve">Содержание курса геометрии </w:t>
      </w:r>
      <w:bookmarkStart w:id="0" w:name="_Toc284663425"/>
      <w:bookmarkStart w:id="1" w:name="_Toc284662798"/>
      <w:bookmarkStart w:id="2" w:name="_Toc405513920"/>
      <w:r w:rsidRPr="000638A8">
        <w:rPr>
          <w:b/>
          <w:bCs/>
          <w:i/>
          <w:iCs/>
          <w:sz w:val="28"/>
          <w:szCs w:val="28"/>
        </w:rPr>
        <w:t>в 7–9 классах</w:t>
      </w:r>
      <w:bookmarkEnd w:id="0"/>
      <w:bookmarkEnd w:id="1"/>
      <w:bookmarkEnd w:id="2"/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r w:rsidRPr="000638A8">
        <w:rPr>
          <w:b/>
          <w:iCs/>
          <w:lang w:eastAsia="en-US"/>
        </w:rPr>
        <w:t>Векторы и координаты на плоскости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38A8">
        <w:rPr>
          <w:b/>
          <w:iCs/>
        </w:rPr>
        <w:t>Векторы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>Понятие вектора, действия над векторами</w:t>
      </w:r>
      <w:r w:rsidRPr="000638A8">
        <w:rPr>
          <w:i/>
        </w:rPr>
        <w:t xml:space="preserve">, </w:t>
      </w:r>
      <w:r w:rsidRPr="000638A8">
        <w:t>использование векторов в физике,</w:t>
      </w:r>
      <w:r w:rsidRPr="000638A8">
        <w:rPr>
          <w:i/>
        </w:rPr>
        <w:t xml:space="preserve"> разложение вектора на составляющие, скалярное произведение</w:t>
      </w:r>
      <w:r w:rsidRPr="000638A8">
        <w:t xml:space="preserve">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38A8">
        <w:rPr>
          <w:b/>
          <w:bCs/>
        </w:rPr>
        <w:t>Координаты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Основные понятия, </w:t>
      </w:r>
      <w:r w:rsidRPr="000638A8">
        <w:rPr>
          <w:i/>
        </w:rPr>
        <w:t>координаты вектора, расстояние между точками. Координаты середины отрезка. Уравнения фигур.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38A8">
        <w:rPr>
          <w:i/>
        </w:rPr>
        <w:t>Применение векторов и координат для решения простейших геометрических задач.</w:t>
      </w:r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bookmarkStart w:id="3" w:name="_Toc405513924"/>
      <w:bookmarkStart w:id="4" w:name="_Toc284662802"/>
      <w:bookmarkStart w:id="5" w:name="_Toc284663429"/>
      <w:r w:rsidRPr="000638A8">
        <w:rPr>
          <w:b/>
          <w:iCs/>
          <w:spacing w:val="15"/>
          <w:lang w:eastAsia="en-US"/>
        </w:rPr>
        <w:t>История математики</w:t>
      </w:r>
      <w:bookmarkEnd w:id="3"/>
      <w:bookmarkEnd w:id="4"/>
      <w:bookmarkEnd w:id="5"/>
      <w:r w:rsidRPr="000638A8">
        <w:rPr>
          <w:b/>
          <w:iCs/>
          <w:spacing w:val="15"/>
          <w:lang w:eastAsia="en-US"/>
        </w:rPr>
        <w:t>.</w:t>
      </w:r>
      <w:r w:rsidRPr="000638A8">
        <w:rPr>
          <w:b/>
          <w:iCs/>
          <w:lang w:eastAsia="en-US"/>
        </w:rPr>
        <w:t xml:space="preserve"> Геометрические фигуры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38A8">
        <w:rPr>
          <w:b/>
        </w:rPr>
        <w:t>Фигуры в геометрии и в окружающем мире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Геометрическая фигура. Формирование представлений о </w:t>
      </w:r>
      <w:proofErr w:type="spellStart"/>
      <w:r w:rsidRPr="000638A8">
        <w:t>метапредметном</w:t>
      </w:r>
      <w:proofErr w:type="spellEnd"/>
      <w:r w:rsidRPr="000638A8">
        <w:t xml:space="preserve"> понятии «фигура». 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38A8"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iCs/>
        </w:rPr>
        <w:t>Осевая симметрия геометрических фигур. Центральная симметрия геометрических фигур</w:t>
      </w:r>
      <w:r w:rsidRPr="000638A8">
        <w:rPr>
          <w:i/>
          <w:iCs/>
        </w:rPr>
        <w:t>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38A8">
        <w:rPr>
          <w:b/>
        </w:rPr>
        <w:t>Многоугольники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Многоугольник, его элементы и его свойства. Распознавание некоторых многоугольников. </w:t>
      </w:r>
      <w:r w:rsidRPr="000638A8">
        <w:rPr>
          <w:bCs/>
          <w:i/>
        </w:rPr>
        <w:t>В</w:t>
      </w:r>
      <w:r w:rsidRPr="000638A8">
        <w:rPr>
          <w:i/>
        </w:rPr>
        <w:t>ыпуклые и невыпуклые многоугольники</w:t>
      </w:r>
      <w:r w:rsidRPr="000638A8">
        <w:t>. Правильные многоугольники.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38A8">
        <w:rPr>
          <w:b/>
          <w:bCs/>
        </w:rPr>
        <w:t>Окружность, круг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Cs/>
        </w:rPr>
        <w:t>Окружность, круг, и</w:t>
      </w:r>
      <w:r w:rsidRPr="000638A8">
        <w:t xml:space="preserve">х элементы и свойства; центральные и вписанные углы. Касательная </w:t>
      </w:r>
      <w:r w:rsidRPr="000638A8">
        <w:rPr>
          <w:i/>
        </w:rPr>
        <w:t>и секущая</w:t>
      </w:r>
      <w:r w:rsidRPr="000638A8">
        <w:t xml:space="preserve"> к окружности, </w:t>
      </w:r>
      <w:r w:rsidRPr="000638A8">
        <w:rPr>
          <w:i/>
        </w:rPr>
        <w:t>их свойства</w:t>
      </w:r>
      <w:r w:rsidRPr="000638A8">
        <w:t xml:space="preserve">. Вписанные и описанные окружности для треугольников, </w:t>
      </w:r>
      <w:r w:rsidRPr="000638A8">
        <w:rPr>
          <w:i/>
        </w:rPr>
        <w:t>четырехугольников, правильных многоугольников</w:t>
      </w:r>
      <w:r w:rsidRPr="000638A8">
        <w:t xml:space="preserve">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Геометрические фигуры в пространстве (объемные тела)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38A8">
        <w:rPr>
          <w:i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638A8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0638A8">
        <w:rPr>
          <w:i/>
        </w:rPr>
        <w:t xml:space="preserve">. </w:t>
      </w:r>
      <w:proofErr w:type="gramEnd"/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r w:rsidRPr="000638A8">
        <w:rPr>
          <w:b/>
          <w:iCs/>
          <w:lang w:eastAsia="en-US"/>
        </w:rPr>
        <w:t>Отношения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38A8">
        <w:rPr>
          <w:b/>
          <w:bCs/>
        </w:rPr>
        <w:t>Равенство фигур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638A8">
        <w:rPr>
          <w:bCs/>
        </w:rPr>
        <w:t>С</w:t>
      </w:r>
      <w:r w:rsidRPr="000638A8">
        <w:t xml:space="preserve">войства равных треугольников. Признаки равенства треугольников.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Параллельно</w:t>
      </w:r>
      <w:r w:rsidRPr="000638A8">
        <w:rPr>
          <w:b/>
          <w:bCs/>
        </w:rPr>
        <w:softHyphen/>
        <w:t xml:space="preserve">сть </w:t>
      </w:r>
      <w:proofErr w:type="gramStart"/>
      <w:r w:rsidRPr="000638A8">
        <w:rPr>
          <w:b/>
          <w:bCs/>
        </w:rPr>
        <w:t>прямых</w:t>
      </w:r>
      <w:proofErr w:type="gramEnd"/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638A8">
        <w:t xml:space="preserve">Признаки и свойства </w:t>
      </w:r>
      <w:proofErr w:type="gramStart"/>
      <w:r w:rsidRPr="000638A8">
        <w:t>параллельных</w:t>
      </w:r>
      <w:proofErr w:type="gramEnd"/>
      <w:r w:rsidRPr="000638A8">
        <w:t xml:space="preserve"> прямых. </w:t>
      </w:r>
      <w:r w:rsidRPr="000638A8">
        <w:rPr>
          <w:i/>
        </w:rPr>
        <w:t>Аксиома параллельности Евклида</w:t>
      </w:r>
      <w:r w:rsidRPr="000638A8">
        <w:t xml:space="preserve">. </w:t>
      </w:r>
      <w:r w:rsidRPr="000638A8">
        <w:rPr>
          <w:i/>
        </w:rPr>
        <w:t>Теорема Фалеса</w:t>
      </w:r>
      <w:r w:rsidRPr="000638A8">
        <w:t>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38A8">
        <w:rPr>
          <w:b/>
          <w:bCs/>
        </w:rPr>
        <w:t>Перпендикулярные прямые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Cs/>
        </w:rPr>
        <w:t xml:space="preserve">Прямой угол. Перпендикуляр </w:t>
      </w:r>
      <w:proofErr w:type="gramStart"/>
      <w:r w:rsidRPr="000638A8">
        <w:rPr>
          <w:bCs/>
        </w:rPr>
        <w:t>к</w:t>
      </w:r>
      <w:proofErr w:type="gramEnd"/>
      <w:r w:rsidRPr="000638A8">
        <w:rPr>
          <w:bCs/>
        </w:rPr>
        <w:t xml:space="preserve"> прямой. Наклонная, проекция. Серединный перпендикуляр к отрезку. </w:t>
      </w:r>
      <w:r w:rsidRPr="000638A8">
        <w:rPr>
          <w:i/>
        </w:rPr>
        <w:t>Свойства и признаки перпендикулярности</w:t>
      </w:r>
      <w:r w:rsidRPr="000638A8">
        <w:t xml:space="preserve">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  <w:i/>
        </w:rPr>
        <w:t>Подобие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i/>
        </w:rPr>
        <w:t>Пропорциональные отрезки, подобие фигур. Подобные треугольники. Признаки подобия</w:t>
      </w:r>
      <w:r w:rsidRPr="000638A8">
        <w:t xml:space="preserve">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638A8">
        <w:rPr>
          <w:b/>
        </w:rPr>
        <w:t>Взаимное расположение</w:t>
      </w:r>
      <w:r w:rsidRPr="000638A8">
        <w:t xml:space="preserve"> прямой и окружности</w:t>
      </w:r>
      <w:r w:rsidRPr="000638A8">
        <w:rPr>
          <w:i/>
        </w:rPr>
        <w:t>, двух окружностей.</w:t>
      </w:r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r w:rsidRPr="000638A8">
        <w:rPr>
          <w:b/>
          <w:iCs/>
          <w:lang w:eastAsia="en-US"/>
        </w:rPr>
        <w:t>Измерения и вычисления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Величины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Понятие величины. Длина. Измерение длины. Единицы измерения длины. Величина угла. Градусная мера угла.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>Понятие о площади плоской фигуры и ее свойствах. Измерение площадей. Единицы измерения площади.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Представление об объеме и его свойствах. Измерение объема. Единицы измерения </w:t>
      </w:r>
      <w:r w:rsidRPr="000638A8">
        <w:lastRenderedPageBreak/>
        <w:t>объемов.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Измерения и вычисления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0638A8">
        <w:rPr>
          <w:i/>
        </w:rPr>
        <w:t>Тригонометрические функции тупого угла.</w:t>
      </w:r>
      <w:r w:rsidRPr="000638A8"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0638A8">
        <w:softHyphen/>
        <w:t xml:space="preserve">ружности и площади круга. Сравнение и вычисление площадей. Теорема Пифагора. </w:t>
      </w:r>
      <w:r w:rsidRPr="000638A8">
        <w:rPr>
          <w:i/>
        </w:rPr>
        <w:t>Теорема синусов. Теорема косинусов</w:t>
      </w:r>
      <w:r w:rsidRPr="000638A8">
        <w:t>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</w:rPr>
        <w:t>Расстояния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 xml:space="preserve">Расстояние между точками. Расстояние от точки </w:t>
      </w:r>
      <w:proofErr w:type="gramStart"/>
      <w:r w:rsidRPr="000638A8">
        <w:t>до</w:t>
      </w:r>
      <w:proofErr w:type="gramEnd"/>
      <w:r w:rsidRPr="000638A8">
        <w:t xml:space="preserve"> прямой. </w:t>
      </w:r>
      <w:r w:rsidRPr="000638A8">
        <w:rPr>
          <w:i/>
        </w:rPr>
        <w:t>Расстояние между фигурами</w:t>
      </w:r>
      <w:r w:rsidRPr="000638A8">
        <w:t xml:space="preserve">. </w:t>
      </w:r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r w:rsidRPr="000638A8">
        <w:rPr>
          <w:b/>
          <w:iCs/>
          <w:lang w:eastAsia="en-US"/>
        </w:rPr>
        <w:t>Геометрические построения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>Геометрические построения для иллюстрации свойств геометрических фигур.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38A8">
        <w:t xml:space="preserve">Инструменты для построений: циркуль, линейка, угольник. </w:t>
      </w:r>
      <w:r w:rsidRPr="000638A8">
        <w:rPr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638A8">
        <w:rPr>
          <w:i/>
        </w:rPr>
        <w:t>данному</w:t>
      </w:r>
      <w:proofErr w:type="gramEnd"/>
      <w:r w:rsidRPr="000638A8">
        <w:rPr>
          <w:i/>
        </w:rPr>
        <w:t xml:space="preserve">,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38A8">
        <w:rPr>
          <w:i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38A8">
        <w:rPr>
          <w:i/>
        </w:rPr>
        <w:t>Деление отрезка в данном отношении.</w:t>
      </w:r>
    </w:p>
    <w:p w:rsidR="000638A8" w:rsidRPr="000638A8" w:rsidRDefault="000638A8" w:rsidP="000638A8">
      <w:pPr>
        <w:ind w:firstLine="709"/>
        <w:jc w:val="both"/>
        <w:rPr>
          <w:b/>
          <w:iCs/>
          <w:lang w:eastAsia="en-US"/>
        </w:rPr>
      </w:pPr>
      <w:r w:rsidRPr="000638A8">
        <w:rPr>
          <w:b/>
          <w:iCs/>
          <w:lang w:eastAsia="en-US"/>
        </w:rPr>
        <w:t xml:space="preserve">Геометрические преобразования 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Преобразования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638A8">
        <w:t xml:space="preserve">Понятие преобразования. Представление о </w:t>
      </w:r>
      <w:proofErr w:type="spellStart"/>
      <w:r w:rsidRPr="000638A8">
        <w:t>метапредметном</w:t>
      </w:r>
      <w:proofErr w:type="spellEnd"/>
      <w:r w:rsidRPr="000638A8">
        <w:t xml:space="preserve"> понятии «преобразование». </w:t>
      </w:r>
      <w:r w:rsidRPr="000638A8">
        <w:rPr>
          <w:i/>
        </w:rPr>
        <w:t>Подобие</w:t>
      </w:r>
      <w:r w:rsidRPr="000638A8">
        <w:t>.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rPr>
          <w:b/>
          <w:bCs/>
        </w:rPr>
        <w:t>Движения</w:t>
      </w:r>
    </w:p>
    <w:p w:rsidR="000638A8" w:rsidRPr="000638A8" w:rsidRDefault="000638A8" w:rsidP="000638A8">
      <w:pPr>
        <w:widowControl w:val="0"/>
        <w:autoSpaceDE w:val="0"/>
        <w:autoSpaceDN w:val="0"/>
        <w:adjustRightInd w:val="0"/>
        <w:ind w:firstLine="709"/>
        <w:jc w:val="both"/>
      </w:pPr>
      <w:r w:rsidRPr="000638A8">
        <w:t>Осевая и центральная симметрия</w:t>
      </w:r>
      <w:r w:rsidRPr="000638A8">
        <w:rPr>
          <w:i/>
        </w:rPr>
        <w:t>, поворот и параллельный перенос. Комбинации движений на плоскости и их свойства</w:t>
      </w:r>
      <w:r w:rsidRPr="000638A8">
        <w:t xml:space="preserve">. </w:t>
      </w:r>
    </w:p>
    <w:p w:rsidR="000638A8" w:rsidRPr="000638A8" w:rsidRDefault="000638A8" w:rsidP="000638A8">
      <w:pPr>
        <w:keepNext/>
        <w:ind w:firstLine="709"/>
        <w:jc w:val="both"/>
        <w:outlineLvl w:val="2"/>
      </w:pPr>
    </w:p>
    <w:p w:rsidR="00BA71E6" w:rsidRPr="00BD2BE6" w:rsidRDefault="00BA71E6">
      <w:bookmarkStart w:id="6" w:name="_GoBack"/>
      <w:bookmarkEnd w:id="6"/>
    </w:p>
    <w:sectPr w:rsidR="00BA71E6" w:rsidRPr="00BD2BE6" w:rsidSect="00BD2B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27501"/>
    <w:multiLevelType w:val="hybridMultilevel"/>
    <w:tmpl w:val="0F94E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0AFB"/>
    <w:multiLevelType w:val="hybridMultilevel"/>
    <w:tmpl w:val="0158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0"/>
    <w:rsid w:val="000638A8"/>
    <w:rsid w:val="0020487E"/>
    <w:rsid w:val="002C73D5"/>
    <w:rsid w:val="0043207E"/>
    <w:rsid w:val="00474C57"/>
    <w:rsid w:val="005E52E0"/>
    <w:rsid w:val="00BA71E6"/>
    <w:rsid w:val="00BD2BE6"/>
    <w:rsid w:val="00E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7E"/>
    <w:pPr>
      <w:ind w:left="720"/>
      <w:contextualSpacing/>
    </w:pPr>
  </w:style>
  <w:style w:type="character" w:customStyle="1" w:styleId="c0">
    <w:name w:val="c0"/>
    <w:basedOn w:val="a0"/>
    <w:rsid w:val="0020487E"/>
  </w:style>
  <w:style w:type="paragraph" w:customStyle="1" w:styleId="c1">
    <w:name w:val="c1"/>
    <w:basedOn w:val="a"/>
    <w:rsid w:val="0020487E"/>
    <w:pPr>
      <w:spacing w:before="100" w:beforeAutospacing="1" w:after="100" w:afterAutospacing="1"/>
    </w:pPr>
  </w:style>
  <w:style w:type="character" w:customStyle="1" w:styleId="c18">
    <w:name w:val="c18"/>
    <w:basedOn w:val="a0"/>
    <w:rsid w:val="0020487E"/>
  </w:style>
  <w:style w:type="paragraph" w:styleId="a4">
    <w:name w:val="No Spacing"/>
    <w:uiPriority w:val="1"/>
    <w:qFormat/>
    <w:rsid w:val="00BD2B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D2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7E"/>
    <w:pPr>
      <w:ind w:left="720"/>
      <w:contextualSpacing/>
    </w:pPr>
  </w:style>
  <w:style w:type="character" w:customStyle="1" w:styleId="c0">
    <w:name w:val="c0"/>
    <w:basedOn w:val="a0"/>
    <w:rsid w:val="0020487E"/>
  </w:style>
  <w:style w:type="paragraph" w:customStyle="1" w:styleId="c1">
    <w:name w:val="c1"/>
    <w:basedOn w:val="a"/>
    <w:rsid w:val="0020487E"/>
    <w:pPr>
      <w:spacing w:before="100" w:beforeAutospacing="1" w:after="100" w:afterAutospacing="1"/>
    </w:pPr>
  </w:style>
  <w:style w:type="character" w:customStyle="1" w:styleId="c18">
    <w:name w:val="c18"/>
    <w:basedOn w:val="a0"/>
    <w:rsid w:val="0020487E"/>
  </w:style>
  <w:style w:type="paragraph" w:styleId="a4">
    <w:name w:val="No Spacing"/>
    <w:uiPriority w:val="1"/>
    <w:qFormat/>
    <w:rsid w:val="00BD2B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D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Владелец</cp:lastModifiedBy>
  <cp:revision>4</cp:revision>
  <dcterms:created xsi:type="dcterms:W3CDTF">2020-04-02T10:12:00Z</dcterms:created>
  <dcterms:modified xsi:type="dcterms:W3CDTF">2020-06-22T06:43:00Z</dcterms:modified>
</cp:coreProperties>
</file>