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84" w:rsidRDefault="00C17684">
      <w:bookmarkStart w:id="0" w:name="_GoBack"/>
      <w:bookmarkEnd w:id="0"/>
    </w:p>
    <w:p w:rsidR="00CA4405" w:rsidRDefault="00CA4405"/>
    <w:p w:rsidR="006A1CEC" w:rsidRPr="001B1E2D" w:rsidRDefault="006A1CEC" w:rsidP="006A1CEC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1B1E2D">
        <w:rPr>
          <w:b/>
          <w:sz w:val="28"/>
          <w:szCs w:val="28"/>
          <w:u w:val="single"/>
        </w:rPr>
        <w:t>Пояснительная записка.</w:t>
      </w:r>
    </w:p>
    <w:p w:rsidR="006A1CEC" w:rsidRPr="001B1E2D" w:rsidRDefault="006A1CEC" w:rsidP="006A1CEC">
      <w:pPr>
        <w:pStyle w:val="a3"/>
        <w:ind w:firstLine="0"/>
        <w:rPr>
          <w:sz w:val="28"/>
          <w:szCs w:val="28"/>
        </w:rPr>
      </w:pPr>
      <w:r w:rsidRPr="001B1E2D">
        <w:rPr>
          <w:sz w:val="28"/>
          <w:szCs w:val="28"/>
        </w:rPr>
        <w:t xml:space="preserve">           Рабочая программа учебного предмета «Математика» для учащихся 9 класса  МБОУ «</w:t>
      </w:r>
      <w:proofErr w:type="spellStart"/>
      <w:r w:rsidRPr="001B1E2D">
        <w:rPr>
          <w:sz w:val="28"/>
          <w:szCs w:val="28"/>
        </w:rPr>
        <w:t>ООШ»пст</w:t>
      </w:r>
      <w:proofErr w:type="gramStart"/>
      <w:r w:rsidRPr="001B1E2D">
        <w:rPr>
          <w:sz w:val="28"/>
          <w:szCs w:val="28"/>
        </w:rPr>
        <w:t>.И</w:t>
      </w:r>
      <w:proofErr w:type="gramEnd"/>
      <w:r w:rsidRPr="001B1E2D">
        <w:rPr>
          <w:sz w:val="28"/>
          <w:szCs w:val="28"/>
        </w:rPr>
        <w:t>раёль</w:t>
      </w:r>
      <w:proofErr w:type="spellEnd"/>
      <w:r w:rsidRPr="001B1E2D">
        <w:rPr>
          <w:sz w:val="28"/>
          <w:szCs w:val="28"/>
        </w:rPr>
        <w:t xml:space="preserve">  составлена в соответствии: </w:t>
      </w:r>
    </w:p>
    <w:p w:rsidR="006A1CEC" w:rsidRPr="001B1E2D" w:rsidRDefault="006A1CEC" w:rsidP="006A1C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1E2D">
        <w:rPr>
          <w:sz w:val="28"/>
          <w:szCs w:val="28"/>
        </w:rPr>
        <w:t>с 273-ФЗ «Об образовании в Российской Федерации»;</w:t>
      </w:r>
    </w:p>
    <w:p w:rsidR="006A1CEC" w:rsidRPr="001B1E2D" w:rsidRDefault="006A1CEC" w:rsidP="006A1C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1E2D">
        <w:rPr>
          <w:sz w:val="28"/>
          <w:szCs w:val="28"/>
        </w:rPr>
        <w:t>с требованиями к обязательному минимуму содержания общего образования по математике, содержащемуся в Федеральном компоненте государственного стандарта общего образования, утверждённого приказом Минобразования РФ от 05.03.2004г. №1089;</w:t>
      </w:r>
    </w:p>
    <w:p w:rsidR="006A1CEC" w:rsidRPr="001B1E2D" w:rsidRDefault="006A1CEC" w:rsidP="006A1C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1E2D">
        <w:rPr>
          <w:sz w:val="28"/>
          <w:szCs w:val="28"/>
        </w:rPr>
        <w:t>с базисным учебным планом и примерными учебными планами для образовательных учреждений РФ, реализующих программы основного общего образования, утверждёнными приказом Минобразования РФ от 09.03.2004г. №1312;</w:t>
      </w:r>
    </w:p>
    <w:p w:rsidR="006A1CEC" w:rsidRPr="001B1E2D" w:rsidRDefault="006A1CEC" w:rsidP="006A1C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1E2D">
        <w:rPr>
          <w:sz w:val="28"/>
          <w:szCs w:val="28"/>
        </w:rPr>
        <w:t xml:space="preserve">с требованиями Образовательной программы основного общего образования МБОУ «ООШ» </w:t>
      </w:r>
      <w:proofErr w:type="spellStart"/>
      <w:r w:rsidRPr="001B1E2D">
        <w:rPr>
          <w:sz w:val="28"/>
          <w:szCs w:val="28"/>
        </w:rPr>
        <w:t>пст</w:t>
      </w:r>
      <w:proofErr w:type="gramStart"/>
      <w:r w:rsidRPr="001B1E2D">
        <w:rPr>
          <w:sz w:val="28"/>
          <w:szCs w:val="28"/>
        </w:rPr>
        <w:t>.И</w:t>
      </w:r>
      <w:proofErr w:type="gramEnd"/>
      <w:r w:rsidRPr="001B1E2D">
        <w:rPr>
          <w:sz w:val="28"/>
          <w:szCs w:val="28"/>
        </w:rPr>
        <w:t>раёль</w:t>
      </w:r>
      <w:proofErr w:type="spellEnd"/>
      <w:r w:rsidRPr="001B1E2D">
        <w:rPr>
          <w:sz w:val="28"/>
          <w:szCs w:val="28"/>
        </w:rPr>
        <w:t>;</w:t>
      </w:r>
    </w:p>
    <w:p w:rsidR="006A1CEC" w:rsidRPr="001B1E2D" w:rsidRDefault="006A1CEC" w:rsidP="006A1C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1E2D">
        <w:rPr>
          <w:sz w:val="28"/>
          <w:szCs w:val="28"/>
        </w:rPr>
        <w:t>с требованиями «СанПиН 2.4.2.2821-10», утверждённых Постановлением Главного государственного санитарного врача РФ 29.12.2010г. №189);</w:t>
      </w:r>
    </w:p>
    <w:p w:rsidR="006A1CEC" w:rsidRPr="001B1E2D" w:rsidRDefault="006A1CEC" w:rsidP="006A1CEC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1E2D">
        <w:rPr>
          <w:sz w:val="28"/>
          <w:szCs w:val="28"/>
        </w:rPr>
        <w:t>с примерной программой по математике основного общего образования.</w:t>
      </w:r>
    </w:p>
    <w:p w:rsidR="006A1CEC" w:rsidRPr="001B1E2D" w:rsidRDefault="006A1CEC" w:rsidP="006A1CEC">
      <w:pPr>
        <w:pStyle w:val="a3"/>
        <w:ind w:firstLine="0"/>
        <w:rPr>
          <w:b/>
          <w:sz w:val="28"/>
          <w:szCs w:val="28"/>
          <w:u w:val="single"/>
        </w:rPr>
      </w:pPr>
      <w:r w:rsidRPr="001B1E2D">
        <w:rPr>
          <w:sz w:val="28"/>
          <w:szCs w:val="28"/>
        </w:rPr>
        <w:t xml:space="preserve">          При разработке  рабочей программы  учебного предмета «Математика» для обучающихся 9 класса также использовались авторские рабочие программы по алгебре для 7-9 классов (сост. Т.А. </w:t>
      </w:r>
      <w:proofErr w:type="spellStart"/>
      <w:r w:rsidRPr="001B1E2D">
        <w:rPr>
          <w:sz w:val="28"/>
          <w:szCs w:val="28"/>
        </w:rPr>
        <w:t>Бур</w:t>
      </w:r>
      <w:r w:rsidR="000D618A" w:rsidRPr="001B1E2D">
        <w:rPr>
          <w:sz w:val="28"/>
          <w:szCs w:val="28"/>
        </w:rPr>
        <w:t>мистрова</w:t>
      </w:r>
      <w:proofErr w:type="spellEnd"/>
      <w:r w:rsidR="000D618A" w:rsidRPr="001B1E2D">
        <w:rPr>
          <w:sz w:val="28"/>
          <w:szCs w:val="28"/>
        </w:rPr>
        <w:t xml:space="preserve"> – М.; Просвещение, 2014</w:t>
      </w:r>
      <w:r w:rsidRPr="001B1E2D">
        <w:rPr>
          <w:sz w:val="28"/>
          <w:szCs w:val="28"/>
        </w:rPr>
        <w:t>г.), по геометрии для 7-11 классов (сост. Н.Ф. Гавр</w:t>
      </w:r>
      <w:r w:rsidR="000D618A" w:rsidRPr="001B1E2D">
        <w:rPr>
          <w:sz w:val="28"/>
          <w:szCs w:val="28"/>
        </w:rPr>
        <w:t>илова – М.: ВАКО, 2014</w:t>
      </w:r>
      <w:r w:rsidRPr="001B1E2D">
        <w:rPr>
          <w:sz w:val="28"/>
          <w:szCs w:val="28"/>
        </w:rPr>
        <w:t>г.).</w:t>
      </w:r>
    </w:p>
    <w:p w:rsidR="006A1CEC" w:rsidRPr="001B1E2D" w:rsidRDefault="006A1CEC" w:rsidP="006A1C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E2D">
        <w:rPr>
          <w:sz w:val="28"/>
          <w:szCs w:val="28"/>
        </w:rPr>
        <w:t xml:space="preserve">      </w:t>
      </w:r>
    </w:p>
    <w:p w:rsidR="006A1CEC" w:rsidRPr="001B1E2D" w:rsidRDefault="006A1CEC" w:rsidP="006A1CEC">
      <w:pPr>
        <w:jc w:val="center"/>
        <w:rPr>
          <w:b/>
          <w:sz w:val="28"/>
          <w:szCs w:val="28"/>
        </w:rPr>
      </w:pPr>
      <w:r w:rsidRPr="001B1E2D">
        <w:rPr>
          <w:b/>
          <w:sz w:val="28"/>
          <w:szCs w:val="28"/>
          <w:lang w:val="en-US"/>
        </w:rPr>
        <w:t>II</w:t>
      </w:r>
      <w:r w:rsidRPr="001B1E2D">
        <w:rPr>
          <w:b/>
          <w:sz w:val="28"/>
          <w:szCs w:val="28"/>
        </w:rPr>
        <w:t xml:space="preserve">.   </w:t>
      </w:r>
      <w:r w:rsidRPr="001B1E2D">
        <w:rPr>
          <w:b/>
          <w:sz w:val="28"/>
          <w:szCs w:val="28"/>
          <w:u w:val="single"/>
        </w:rPr>
        <w:t>Общая характеристика учебного предмета.</w:t>
      </w:r>
    </w:p>
    <w:p w:rsidR="006A1CEC" w:rsidRPr="001B1E2D" w:rsidRDefault="006A1CEC" w:rsidP="006A1CEC">
      <w:pPr>
        <w:widowControl w:val="0"/>
        <w:ind w:firstLine="567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1B1E2D">
        <w:rPr>
          <w:b/>
          <w:i/>
          <w:sz w:val="28"/>
          <w:szCs w:val="28"/>
        </w:rPr>
        <w:t>арифметика</w:t>
      </w:r>
      <w:r w:rsidRPr="001B1E2D">
        <w:rPr>
          <w:b/>
          <w:sz w:val="28"/>
          <w:szCs w:val="28"/>
        </w:rPr>
        <w:t>;</w:t>
      </w:r>
      <w:r w:rsidRPr="001B1E2D">
        <w:rPr>
          <w:b/>
          <w:i/>
          <w:sz w:val="28"/>
          <w:szCs w:val="28"/>
        </w:rPr>
        <w:t xml:space="preserve"> алгебра</w:t>
      </w:r>
      <w:r w:rsidRPr="001B1E2D">
        <w:rPr>
          <w:b/>
          <w:sz w:val="28"/>
          <w:szCs w:val="28"/>
        </w:rPr>
        <w:t>;</w:t>
      </w:r>
      <w:r w:rsidRPr="001B1E2D">
        <w:rPr>
          <w:b/>
          <w:i/>
          <w:sz w:val="28"/>
          <w:szCs w:val="28"/>
        </w:rPr>
        <w:t xml:space="preserve"> геометрия</w:t>
      </w:r>
      <w:r w:rsidRPr="001B1E2D">
        <w:rPr>
          <w:b/>
          <w:sz w:val="28"/>
          <w:szCs w:val="28"/>
        </w:rPr>
        <w:t>;</w:t>
      </w:r>
      <w:r w:rsidRPr="001B1E2D">
        <w:rPr>
          <w:b/>
          <w:i/>
          <w:sz w:val="28"/>
          <w:szCs w:val="28"/>
        </w:rPr>
        <w:t xml:space="preserve"> элементы комбинаторики, теории вероятностей, статистики и логики</w:t>
      </w:r>
      <w:r w:rsidRPr="001B1E2D">
        <w:rPr>
          <w:b/>
          <w:sz w:val="28"/>
          <w:szCs w:val="28"/>
        </w:rPr>
        <w:t>.</w:t>
      </w:r>
      <w:r w:rsidRPr="001B1E2D">
        <w:rPr>
          <w:sz w:val="28"/>
          <w:szCs w:val="28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b/>
          <w:i/>
          <w:sz w:val="28"/>
          <w:szCs w:val="28"/>
        </w:rPr>
        <w:t xml:space="preserve">         Арифметика</w:t>
      </w:r>
      <w:r w:rsidRPr="001B1E2D">
        <w:rPr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 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        </w:t>
      </w:r>
      <w:r w:rsidRPr="001B1E2D">
        <w:rPr>
          <w:b/>
          <w:i/>
          <w:sz w:val="28"/>
          <w:szCs w:val="28"/>
        </w:rPr>
        <w:t>Алгебра</w:t>
      </w:r>
      <w:r w:rsidRPr="001B1E2D">
        <w:rPr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</w:t>
      </w:r>
      <w:r w:rsidRPr="001B1E2D">
        <w:rPr>
          <w:sz w:val="28"/>
          <w:szCs w:val="28"/>
        </w:rPr>
        <w:lastRenderedPageBreak/>
        <w:t>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6A1CEC" w:rsidRPr="001B1E2D" w:rsidRDefault="006A1CEC" w:rsidP="006A1CEC">
      <w:pPr>
        <w:widowControl w:val="0"/>
        <w:ind w:firstLine="567"/>
        <w:jc w:val="both"/>
        <w:rPr>
          <w:sz w:val="28"/>
          <w:szCs w:val="28"/>
        </w:rPr>
      </w:pPr>
      <w:r w:rsidRPr="001B1E2D">
        <w:rPr>
          <w:b/>
          <w:i/>
          <w:sz w:val="28"/>
          <w:szCs w:val="28"/>
        </w:rPr>
        <w:t xml:space="preserve">Геометрия </w:t>
      </w:r>
      <w:r w:rsidRPr="001B1E2D">
        <w:rPr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 вклад в развитие логического мышления, в формирование понятия доказательства.</w:t>
      </w:r>
    </w:p>
    <w:p w:rsidR="006A1CEC" w:rsidRPr="001B1E2D" w:rsidRDefault="006A1CEC" w:rsidP="006A1CEC">
      <w:pPr>
        <w:widowControl w:val="0"/>
        <w:ind w:firstLine="567"/>
        <w:jc w:val="both"/>
        <w:rPr>
          <w:sz w:val="28"/>
          <w:szCs w:val="28"/>
        </w:rPr>
      </w:pPr>
      <w:r w:rsidRPr="001B1E2D">
        <w:rPr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1B1E2D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6A1CEC" w:rsidRPr="001B1E2D" w:rsidRDefault="006A1CEC" w:rsidP="006A1CEC">
      <w:pPr>
        <w:widowControl w:val="0"/>
        <w:ind w:firstLine="567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B1E2D">
        <w:rPr>
          <w:sz w:val="28"/>
          <w:szCs w:val="28"/>
        </w:rPr>
        <w:t>информации</w:t>
      </w:r>
      <w:proofErr w:type="gramEnd"/>
      <w:r w:rsidRPr="001B1E2D">
        <w:rPr>
          <w:sz w:val="28"/>
          <w:szCs w:val="28"/>
        </w:rPr>
        <w:t xml:space="preserve"> и закладываются основы вероятностного мышления.</w:t>
      </w:r>
    </w:p>
    <w:p w:rsidR="006A1CEC" w:rsidRPr="001B1E2D" w:rsidRDefault="006A1CEC" w:rsidP="006A1CEC">
      <w:pPr>
        <w:widowControl w:val="0"/>
        <w:ind w:firstLine="567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Таким образом, в ходе освоения содержания курса </w:t>
      </w:r>
      <w:r w:rsidR="00330D86" w:rsidRPr="001B1E2D">
        <w:rPr>
          <w:sz w:val="28"/>
          <w:szCs w:val="28"/>
        </w:rPr>
        <w:t>об</w:t>
      </w:r>
      <w:r w:rsidRPr="001B1E2D">
        <w:rPr>
          <w:sz w:val="28"/>
          <w:szCs w:val="28"/>
        </w:rPr>
        <w:t>уча</w:t>
      </w:r>
      <w:r w:rsidR="00330D86" w:rsidRPr="001B1E2D">
        <w:rPr>
          <w:sz w:val="28"/>
          <w:szCs w:val="28"/>
        </w:rPr>
        <w:t>ю</w:t>
      </w:r>
      <w:r w:rsidRPr="001B1E2D">
        <w:rPr>
          <w:sz w:val="28"/>
          <w:szCs w:val="28"/>
        </w:rPr>
        <w:t xml:space="preserve">щиеся получают возможность: 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развить пространственные представления и изобразительные умения, освоить основные факты и методы планиметрии, познакомиться с </w:t>
      </w:r>
      <w:r w:rsidRPr="001B1E2D">
        <w:rPr>
          <w:sz w:val="28"/>
          <w:szCs w:val="28"/>
        </w:rPr>
        <w:lastRenderedPageBreak/>
        <w:t>простейшими пространственными телами и их свойствами;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1B1E2D">
        <w:rPr>
          <w:sz w:val="28"/>
          <w:szCs w:val="28"/>
        </w:rPr>
        <w:t>контрпримеры</w:t>
      </w:r>
      <w:proofErr w:type="spellEnd"/>
      <w:r w:rsidRPr="001B1E2D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</w:p>
    <w:p w:rsidR="006A1CEC" w:rsidRPr="001B1E2D" w:rsidRDefault="006A1CEC" w:rsidP="006A1CEC">
      <w:pPr>
        <w:widowControl w:val="0"/>
        <w:jc w:val="center"/>
        <w:rPr>
          <w:b/>
          <w:sz w:val="28"/>
          <w:szCs w:val="28"/>
          <w:u w:val="single"/>
        </w:rPr>
      </w:pPr>
      <w:r w:rsidRPr="001B1E2D">
        <w:rPr>
          <w:b/>
          <w:sz w:val="28"/>
          <w:szCs w:val="28"/>
          <w:lang w:val="en-US"/>
        </w:rPr>
        <w:t>III</w:t>
      </w:r>
      <w:proofErr w:type="gramStart"/>
      <w:r w:rsidRPr="001B1E2D">
        <w:rPr>
          <w:b/>
          <w:sz w:val="28"/>
          <w:szCs w:val="28"/>
        </w:rPr>
        <w:t xml:space="preserve">. </w:t>
      </w:r>
      <w:r w:rsidR="00330D86" w:rsidRPr="001B1E2D">
        <w:rPr>
          <w:b/>
          <w:sz w:val="28"/>
          <w:szCs w:val="28"/>
          <w:u w:val="single"/>
        </w:rPr>
        <w:t xml:space="preserve"> Цели</w:t>
      </w:r>
      <w:proofErr w:type="gramEnd"/>
      <w:r w:rsidR="00330D86" w:rsidRPr="001B1E2D">
        <w:rPr>
          <w:b/>
          <w:sz w:val="28"/>
          <w:szCs w:val="28"/>
          <w:u w:val="single"/>
        </w:rPr>
        <w:t xml:space="preserve"> изучения математики в </w:t>
      </w:r>
      <w:r w:rsidRPr="001B1E2D">
        <w:rPr>
          <w:b/>
          <w:sz w:val="28"/>
          <w:szCs w:val="28"/>
          <w:u w:val="single"/>
        </w:rPr>
        <w:t>9</w:t>
      </w:r>
      <w:r w:rsidR="00330D86" w:rsidRPr="001B1E2D">
        <w:rPr>
          <w:b/>
          <w:sz w:val="28"/>
          <w:szCs w:val="28"/>
          <w:u w:val="single"/>
        </w:rPr>
        <w:t xml:space="preserve"> классе</w:t>
      </w:r>
      <w:r w:rsidRPr="001B1E2D">
        <w:rPr>
          <w:b/>
          <w:sz w:val="28"/>
          <w:szCs w:val="28"/>
          <w:u w:val="single"/>
        </w:rPr>
        <w:t>.</w:t>
      </w:r>
    </w:p>
    <w:p w:rsidR="006A1CEC" w:rsidRPr="001B1E2D" w:rsidRDefault="006A1CEC" w:rsidP="006A1CEC">
      <w:pPr>
        <w:widowControl w:val="0"/>
        <w:jc w:val="both"/>
        <w:rPr>
          <w:sz w:val="28"/>
          <w:szCs w:val="28"/>
        </w:rPr>
      </w:pPr>
      <w:r w:rsidRPr="001B1E2D">
        <w:rPr>
          <w:b/>
          <w:sz w:val="28"/>
          <w:szCs w:val="28"/>
        </w:rPr>
        <w:t xml:space="preserve">     </w:t>
      </w:r>
      <w:r w:rsidRPr="001B1E2D">
        <w:rPr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6A1CEC" w:rsidRPr="001B1E2D" w:rsidRDefault="006A1CEC" w:rsidP="006A1CEC">
      <w:pPr>
        <w:widowControl w:val="0"/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 w:rsidRPr="001B1E2D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1B1E2D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A1CEC" w:rsidRPr="001B1E2D" w:rsidRDefault="006A1CEC" w:rsidP="006A1CEC">
      <w:pPr>
        <w:widowControl w:val="0"/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 w:rsidRPr="001B1E2D">
        <w:rPr>
          <w:b/>
          <w:color w:val="000000"/>
          <w:sz w:val="28"/>
          <w:szCs w:val="28"/>
        </w:rPr>
        <w:t xml:space="preserve">интеллектуальное развитие, </w:t>
      </w:r>
      <w:r w:rsidRPr="001B1E2D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A1CEC" w:rsidRPr="001B1E2D" w:rsidRDefault="006A1CEC" w:rsidP="006A1CEC">
      <w:pPr>
        <w:widowControl w:val="0"/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 w:rsidRPr="001B1E2D">
        <w:rPr>
          <w:b/>
          <w:color w:val="000000"/>
          <w:sz w:val="28"/>
          <w:szCs w:val="28"/>
        </w:rPr>
        <w:t>формирование представлений</w:t>
      </w:r>
      <w:r w:rsidRPr="001B1E2D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A1CEC" w:rsidRPr="001B1E2D" w:rsidRDefault="006A1CEC" w:rsidP="006A1CEC">
      <w:pPr>
        <w:widowControl w:val="0"/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 w:rsidRPr="001B1E2D">
        <w:rPr>
          <w:b/>
          <w:color w:val="000000"/>
          <w:sz w:val="28"/>
          <w:szCs w:val="28"/>
        </w:rPr>
        <w:t xml:space="preserve">воспитание </w:t>
      </w:r>
      <w:r w:rsidRPr="001B1E2D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A1CEC" w:rsidRPr="001B1E2D" w:rsidRDefault="006A1CEC" w:rsidP="006A1CEC">
      <w:pPr>
        <w:rPr>
          <w:b/>
          <w:sz w:val="28"/>
          <w:szCs w:val="28"/>
          <w:u w:val="single"/>
        </w:rPr>
      </w:pPr>
    </w:p>
    <w:p w:rsidR="00330D86" w:rsidRPr="001B1E2D" w:rsidRDefault="00330D86" w:rsidP="00330D86">
      <w:pPr>
        <w:jc w:val="center"/>
        <w:rPr>
          <w:b/>
          <w:bCs/>
          <w:sz w:val="28"/>
          <w:szCs w:val="28"/>
          <w:u w:val="single"/>
        </w:rPr>
      </w:pPr>
      <w:r w:rsidRPr="001B1E2D">
        <w:rPr>
          <w:b/>
          <w:bCs/>
          <w:sz w:val="28"/>
          <w:szCs w:val="28"/>
          <w:lang w:val="en-US"/>
        </w:rPr>
        <w:t>IV</w:t>
      </w:r>
      <w:proofErr w:type="gramStart"/>
      <w:r w:rsidRPr="001B1E2D">
        <w:rPr>
          <w:b/>
          <w:bCs/>
          <w:sz w:val="28"/>
          <w:szCs w:val="28"/>
        </w:rPr>
        <w:t xml:space="preserve">.  </w:t>
      </w:r>
      <w:r w:rsidRPr="001B1E2D">
        <w:rPr>
          <w:b/>
          <w:bCs/>
          <w:sz w:val="28"/>
          <w:szCs w:val="28"/>
          <w:u w:val="single"/>
        </w:rPr>
        <w:t>Место</w:t>
      </w:r>
      <w:proofErr w:type="gramEnd"/>
      <w:r w:rsidRPr="001B1E2D">
        <w:rPr>
          <w:b/>
          <w:bCs/>
          <w:sz w:val="28"/>
          <w:szCs w:val="28"/>
          <w:u w:val="single"/>
        </w:rPr>
        <w:t xml:space="preserve"> предмета в учебном плане школы.</w:t>
      </w:r>
    </w:p>
    <w:p w:rsidR="00330D86" w:rsidRPr="001B1E2D" w:rsidRDefault="00330D86" w:rsidP="00330D86">
      <w:pPr>
        <w:ind w:firstLine="709"/>
        <w:jc w:val="both"/>
        <w:rPr>
          <w:sz w:val="28"/>
          <w:szCs w:val="28"/>
        </w:rPr>
      </w:pPr>
      <w:r w:rsidRPr="001B1E2D">
        <w:rPr>
          <w:sz w:val="28"/>
          <w:szCs w:val="28"/>
        </w:rPr>
        <w:t>Учебный план школы  отводит для обязательного изучения учебного предмета «Математика» на этапе  основного общего образования  в  9 классе  5  часов  в  неделю. Всего  учебных  недель  35,  в  год  175 часов.</w:t>
      </w:r>
    </w:p>
    <w:p w:rsidR="006A1CEC" w:rsidRPr="001B1E2D" w:rsidRDefault="006A1CEC">
      <w:pPr>
        <w:rPr>
          <w:sz w:val="28"/>
          <w:szCs w:val="28"/>
        </w:rPr>
      </w:pPr>
    </w:p>
    <w:p w:rsidR="00330D86" w:rsidRPr="001B1E2D" w:rsidRDefault="00330D86" w:rsidP="00330D86">
      <w:pPr>
        <w:pStyle w:val="a3"/>
        <w:ind w:firstLine="0"/>
        <w:jc w:val="center"/>
        <w:rPr>
          <w:b/>
          <w:bCs/>
          <w:sz w:val="28"/>
          <w:szCs w:val="28"/>
          <w:u w:val="single"/>
        </w:rPr>
      </w:pPr>
      <w:proofErr w:type="gramStart"/>
      <w:r w:rsidRPr="001B1E2D">
        <w:rPr>
          <w:b/>
          <w:bCs/>
          <w:sz w:val="28"/>
          <w:szCs w:val="28"/>
          <w:lang w:val="en-US"/>
        </w:rPr>
        <w:t>V</w:t>
      </w:r>
      <w:r w:rsidRPr="001B1E2D">
        <w:rPr>
          <w:b/>
          <w:bCs/>
          <w:sz w:val="28"/>
          <w:szCs w:val="28"/>
        </w:rPr>
        <w:t xml:space="preserve">.   </w:t>
      </w:r>
      <w:r w:rsidRPr="001B1E2D">
        <w:rPr>
          <w:b/>
          <w:bCs/>
          <w:sz w:val="28"/>
          <w:szCs w:val="28"/>
          <w:u w:val="single"/>
        </w:rPr>
        <w:t>Тематический план.</w:t>
      </w:r>
      <w:proofErr w:type="gramEnd"/>
    </w:p>
    <w:p w:rsidR="006A1CEC" w:rsidRPr="001B1E2D" w:rsidRDefault="006A1C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2392"/>
        <w:gridCol w:w="2393"/>
      </w:tblGrid>
      <w:tr w:rsidR="00330D86" w:rsidRPr="001B1E2D" w:rsidTr="00D136B6">
        <w:trPr>
          <w:cantSplit/>
          <w:trHeight w:val="300"/>
        </w:trPr>
        <w:tc>
          <w:tcPr>
            <w:tcW w:w="4785" w:type="dxa"/>
            <w:vMerge w:val="restart"/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330D86" w:rsidRPr="001B1E2D" w:rsidTr="00330D86">
        <w:trPr>
          <w:cantSplit/>
          <w:trHeight w:val="379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2" w:type="dxa"/>
            <w:tcBorders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393" w:type="dxa"/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Из них контрольных работ (кол-во)</w:t>
            </w:r>
          </w:p>
        </w:tc>
      </w:tr>
      <w:tr w:rsidR="00330D86" w:rsidRPr="001B1E2D" w:rsidTr="00330D86">
        <w:trPr>
          <w:cantSplit/>
          <w:trHeight w:val="379"/>
        </w:trPr>
        <w:tc>
          <w:tcPr>
            <w:tcW w:w="4785" w:type="dxa"/>
          </w:tcPr>
          <w:p w:rsidR="00330D86" w:rsidRPr="001B1E2D" w:rsidRDefault="00330D86" w:rsidP="00D136B6">
            <w:pPr>
              <w:jc w:val="both"/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Квадратичная функция.</w:t>
            </w:r>
          </w:p>
        </w:tc>
        <w:tc>
          <w:tcPr>
            <w:tcW w:w="2392" w:type="dxa"/>
            <w:tcBorders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330D86" w:rsidRPr="001B1E2D" w:rsidTr="00330D86">
        <w:trPr>
          <w:cantSplit/>
          <w:trHeight w:val="379"/>
        </w:trPr>
        <w:tc>
          <w:tcPr>
            <w:tcW w:w="4785" w:type="dxa"/>
          </w:tcPr>
          <w:p w:rsidR="00330D86" w:rsidRPr="001B1E2D" w:rsidRDefault="00330D86" w:rsidP="00D136B6">
            <w:pPr>
              <w:jc w:val="both"/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lastRenderedPageBreak/>
              <w:t>Векторы.</w:t>
            </w:r>
          </w:p>
        </w:tc>
        <w:tc>
          <w:tcPr>
            <w:tcW w:w="2392" w:type="dxa"/>
            <w:tcBorders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330D86">
        <w:trPr>
          <w:cantSplit/>
          <w:trHeight w:val="379"/>
        </w:trPr>
        <w:tc>
          <w:tcPr>
            <w:tcW w:w="4785" w:type="dxa"/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Метод координат.</w:t>
            </w:r>
          </w:p>
        </w:tc>
        <w:tc>
          <w:tcPr>
            <w:tcW w:w="2392" w:type="dxa"/>
            <w:tcBorders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330D86">
        <w:trPr>
          <w:cantSplit/>
          <w:trHeight w:val="379"/>
        </w:trPr>
        <w:tc>
          <w:tcPr>
            <w:tcW w:w="4785" w:type="dxa"/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2392" w:type="dxa"/>
            <w:tcBorders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Уравнения и неравенства с двумя переменными.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both"/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Движения.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both"/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Начальные сведения из стереометрии.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both"/>
              <w:rPr>
                <w:sz w:val="28"/>
                <w:szCs w:val="28"/>
              </w:rPr>
            </w:pPr>
            <w:r w:rsidRPr="001B1E2D">
              <w:rPr>
                <w:sz w:val="28"/>
                <w:szCs w:val="28"/>
              </w:rPr>
              <w:t>Повторение. Подготовка к итоговой аттестации.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330D86" w:rsidRPr="001B1E2D" w:rsidTr="00D136B6">
        <w:trPr>
          <w:cantSplit/>
          <w:trHeight w:val="379"/>
        </w:trPr>
        <w:tc>
          <w:tcPr>
            <w:tcW w:w="4785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both"/>
              <w:rPr>
                <w:b/>
                <w:bCs/>
                <w:sz w:val="28"/>
                <w:szCs w:val="28"/>
              </w:rPr>
            </w:pPr>
            <w:r w:rsidRPr="001B1E2D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000000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175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30D86" w:rsidRPr="001B1E2D" w:rsidRDefault="00330D86" w:rsidP="00D136B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1E2D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</w:tbl>
    <w:p w:rsidR="00330D86" w:rsidRPr="001B1E2D" w:rsidRDefault="00330D86">
      <w:pPr>
        <w:rPr>
          <w:sz w:val="28"/>
          <w:szCs w:val="28"/>
        </w:rPr>
      </w:pPr>
    </w:p>
    <w:p w:rsidR="00CA4405" w:rsidRPr="001B1E2D" w:rsidRDefault="00CA4405">
      <w:pPr>
        <w:rPr>
          <w:sz w:val="28"/>
          <w:szCs w:val="28"/>
        </w:rPr>
      </w:pPr>
    </w:p>
    <w:p w:rsidR="00021033" w:rsidRPr="001B1E2D" w:rsidRDefault="00021033" w:rsidP="00021033">
      <w:pPr>
        <w:pStyle w:val="a3"/>
        <w:numPr>
          <w:ilvl w:val="0"/>
          <w:numId w:val="4"/>
        </w:numPr>
        <w:ind w:left="0"/>
        <w:jc w:val="center"/>
        <w:rPr>
          <w:b/>
          <w:bCs/>
          <w:sz w:val="28"/>
          <w:szCs w:val="28"/>
          <w:u w:val="single"/>
        </w:rPr>
      </w:pPr>
      <w:r w:rsidRPr="001B1E2D">
        <w:rPr>
          <w:b/>
          <w:bCs/>
          <w:sz w:val="28"/>
          <w:szCs w:val="28"/>
          <w:u w:val="single"/>
        </w:rPr>
        <w:t>Основное содержание учебного материала.</w:t>
      </w:r>
    </w:p>
    <w:p w:rsidR="00021033" w:rsidRPr="001B1E2D" w:rsidRDefault="00021033" w:rsidP="00021033">
      <w:pPr>
        <w:pStyle w:val="8"/>
        <w:widowControl w:val="0"/>
        <w:spacing w:before="0" w:after="0"/>
        <w:jc w:val="center"/>
        <w:rPr>
          <w:i w:val="0"/>
          <w:sz w:val="28"/>
          <w:szCs w:val="28"/>
        </w:rPr>
      </w:pPr>
      <w:r w:rsidRPr="001B1E2D">
        <w:rPr>
          <w:b/>
          <w:sz w:val="28"/>
          <w:szCs w:val="28"/>
          <w:u w:val="single"/>
        </w:rPr>
        <w:t>Арифметика</w:t>
      </w:r>
    </w:p>
    <w:p w:rsidR="00021033" w:rsidRPr="001B1E2D" w:rsidRDefault="00021033" w:rsidP="00021033">
      <w:pPr>
        <w:pStyle w:val="8"/>
        <w:widowControl w:val="0"/>
        <w:spacing w:before="0" w:after="0"/>
        <w:jc w:val="both"/>
        <w:rPr>
          <w:color w:val="000000"/>
          <w:sz w:val="28"/>
          <w:szCs w:val="28"/>
        </w:rPr>
      </w:pPr>
      <w:r w:rsidRPr="001B1E2D">
        <w:rPr>
          <w:i w:val="0"/>
          <w:sz w:val="28"/>
          <w:szCs w:val="28"/>
        </w:rPr>
        <w:t xml:space="preserve">         </w:t>
      </w:r>
    </w:p>
    <w:p w:rsidR="00021033" w:rsidRPr="000D618A" w:rsidRDefault="00021033" w:rsidP="00021033">
      <w:pPr>
        <w:pStyle w:val="2"/>
        <w:keepNext w:val="0"/>
        <w:widowControl w:val="0"/>
        <w:ind w:firstLine="567"/>
        <w:jc w:val="both"/>
        <w:rPr>
          <w:b w:val="0"/>
          <w:color w:val="000000"/>
        </w:rPr>
      </w:pPr>
      <w:r w:rsidRPr="000D618A">
        <w:rPr>
          <w:color w:val="000000"/>
        </w:rPr>
        <w:t>Действительные числа.</w:t>
      </w:r>
      <w:r w:rsidRPr="000D618A">
        <w:rPr>
          <w:b w:val="0"/>
          <w:color w:val="000000"/>
        </w:rPr>
        <w:t xml:space="preserve"> Квадратный корень из числа. Корень третьей степени. </w:t>
      </w:r>
      <w:r w:rsidRPr="000D618A">
        <w:rPr>
          <w:b w:val="0"/>
          <w:i/>
          <w:color w:val="000000"/>
        </w:rPr>
        <w:t xml:space="preserve">Понятие о корне </w:t>
      </w:r>
      <w:r w:rsidRPr="000D618A">
        <w:rPr>
          <w:b w:val="0"/>
          <w:i/>
          <w:color w:val="000000"/>
          <w:lang w:val="en-US"/>
        </w:rPr>
        <w:t>n</w:t>
      </w:r>
      <w:r w:rsidRPr="000D618A">
        <w:rPr>
          <w:b w:val="0"/>
          <w:i/>
          <w:color w:val="000000"/>
        </w:rPr>
        <w:t>-ой степени из числа</w:t>
      </w:r>
      <w:r w:rsidRPr="000D618A">
        <w:rPr>
          <w:rStyle w:val="a5"/>
          <w:rFonts w:eastAsiaTheme="majorEastAsia"/>
          <w:i/>
        </w:rPr>
        <w:footnoteReference w:customMarkFollows="1" w:id="1"/>
        <w:t>1</w:t>
      </w:r>
      <w:r w:rsidRPr="000D618A">
        <w:rPr>
          <w:b w:val="0"/>
          <w:i/>
          <w:color w:val="000000"/>
        </w:rPr>
        <w:t xml:space="preserve">. </w:t>
      </w:r>
      <w:r w:rsidRPr="000D618A">
        <w:rPr>
          <w:b w:val="0"/>
          <w:color w:val="000000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021033" w:rsidRPr="000D618A" w:rsidRDefault="00021033" w:rsidP="00021033">
      <w:pPr>
        <w:widowControl w:val="0"/>
        <w:ind w:firstLine="567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Понятие об иррациональном числе. </w:t>
      </w:r>
      <w:r w:rsidRPr="000D618A">
        <w:rPr>
          <w:i/>
          <w:color w:val="000000"/>
          <w:sz w:val="28"/>
          <w:szCs w:val="28"/>
        </w:rPr>
        <w:t>Иррациональность числа</w:t>
      </w:r>
      <w:r w:rsidRPr="000D618A">
        <w:rPr>
          <w:color w:val="000000"/>
          <w:sz w:val="28"/>
          <w:szCs w:val="28"/>
        </w:rPr>
        <w:t xml:space="preserve">. Десятичные приближения иррациональных чисел. </w:t>
      </w:r>
    </w:p>
    <w:p w:rsidR="00021033" w:rsidRPr="000D618A" w:rsidRDefault="00021033" w:rsidP="00021033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Действительные числа как бесконечные десятичные дроби. Сравнение действительных чисел, </w:t>
      </w:r>
      <w:r w:rsidRPr="000D618A">
        <w:rPr>
          <w:i/>
          <w:color w:val="000000"/>
          <w:sz w:val="28"/>
          <w:szCs w:val="28"/>
        </w:rPr>
        <w:t>арифметические действия над ними</w:t>
      </w:r>
      <w:r w:rsidRPr="000D618A">
        <w:rPr>
          <w:color w:val="000000"/>
          <w:sz w:val="28"/>
          <w:szCs w:val="28"/>
        </w:rPr>
        <w:t>.</w:t>
      </w:r>
    </w:p>
    <w:p w:rsidR="00021033" w:rsidRPr="000D618A" w:rsidRDefault="00021033" w:rsidP="00021033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Этапы развития представлений о числе.</w:t>
      </w:r>
    </w:p>
    <w:p w:rsidR="00021033" w:rsidRPr="000D618A" w:rsidRDefault="00021033" w:rsidP="00021033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Текстовые задачи. Решение текстовых задач арифметическим способом.</w:t>
      </w:r>
    </w:p>
    <w:p w:rsidR="00021033" w:rsidRPr="000D618A" w:rsidRDefault="00021033" w:rsidP="00021033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Измерения, приближения, оценки.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021033" w:rsidRPr="000D618A" w:rsidRDefault="00021033" w:rsidP="00021033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Представление зависимости между величинами в виде формул. </w:t>
      </w:r>
    </w:p>
    <w:p w:rsidR="00021033" w:rsidRPr="000D618A" w:rsidRDefault="00021033" w:rsidP="00021033">
      <w:pPr>
        <w:widowControl w:val="0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Проценты. Нахождение процента от величины, величины по ее </w:t>
      </w:r>
      <w:r w:rsidRPr="000D618A">
        <w:rPr>
          <w:color w:val="000000"/>
          <w:sz w:val="28"/>
          <w:szCs w:val="28"/>
        </w:rPr>
        <w:lastRenderedPageBreak/>
        <w:t xml:space="preserve">проценту. </w:t>
      </w:r>
    </w:p>
    <w:p w:rsidR="00021033" w:rsidRPr="000D618A" w:rsidRDefault="00021033" w:rsidP="00021033">
      <w:pPr>
        <w:widowControl w:val="0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0D618A" w:rsidRPr="000D618A" w:rsidRDefault="00021033" w:rsidP="000D618A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0D618A" w:rsidRDefault="000D618A" w:rsidP="000D618A">
      <w:pPr>
        <w:pStyle w:val="21"/>
        <w:widowControl w:val="0"/>
        <w:spacing w:line="240" w:lineRule="auto"/>
        <w:contextualSpacing/>
        <w:rPr>
          <w:i/>
          <w:color w:val="000000"/>
          <w:sz w:val="28"/>
          <w:szCs w:val="28"/>
          <w:u w:val="single"/>
        </w:rPr>
      </w:pPr>
    </w:p>
    <w:p w:rsidR="000D618A" w:rsidRDefault="00021033" w:rsidP="000D618A">
      <w:pPr>
        <w:pStyle w:val="21"/>
        <w:widowControl w:val="0"/>
        <w:spacing w:line="240" w:lineRule="auto"/>
        <w:contextualSpacing/>
        <w:rPr>
          <w:i/>
          <w:color w:val="000000"/>
          <w:sz w:val="28"/>
          <w:szCs w:val="28"/>
          <w:u w:val="single"/>
        </w:rPr>
      </w:pPr>
      <w:r w:rsidRPr="000D618A">
        <w:rPr>
          <w:i/>
          <w:color w:val="000000"/>
          <w:sz w:val="28"/>
          <w:szCs w:val="28"/>
          <w:u w:val="single"/>
        </w:rPr>
        <w:t>Алгебра</w:t>
      </w:r>
    </w:p>
    <w:p w:rsidR="00021033" w:rsidRPr="000D618A" w:rsidRDefault="00021033" w:rsidP="000D618A">
      <w:pPr>
        <w:pStyle w:val="21"/>
        <w:widowControl w:val="0"/>
        <w:spacing w:line="240" w:lineRule="auto"/>
        <w:contextualSpacing/>
        <w:rPr>
          <w:i/>
          <w:color w:val="000000"/>
          <w:sz w:val="28"/>
          <w:szCs w:val="28"/>
          <w:u w:val="single"/>
        </w:rPr>
      </w:pPr>
      <w:r w:rsidRPr="000D618A">
        <w:rPr>
          <w:i/>
          <w:color w:val="000000"/>
          <w:sz w:val="28"/>
          <w:szCs w:val="28"/>
          <w:u w:val="single"/>
        </w:rPr>
        <w:br/>
      </w:r>
      <w:r w:rsidRPr="000D618A">
        <w:rPr>
          <w:color w:val="000000"/>
          <w:sz w:val="28"/>
          <w:szCs w:val="28"/>
        </w:rPr>
        <w:t>Алгебраические выражения. Буквенные выражения (выра</w:t>
      </w:r>
      <w:r w:rsidR="000D618A">
        <w:rPr>
          <w:color w:val="000000"/>
          <w:sz w:val="28"/>
          <w:szCs w:val="28"/>
        </w:rPr>
        <w:t xml:space="preserve">жения с </w:t>
      </w:r>
      <w:r w:rsidRPr="000D618A">
        <w:rPr>
          <w:color w:val="000000"/>
          <w:sz w:val="28"/>
          <w:szCs w:val="28"/>
        </w:rPr>
        <w:t>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021033" w:rsidRPr="000D618A" w:rsidRDefault="00021033" w:rsidP="000D618A">
      <w:pPr>
        <w:pStyle w:val="2"/>
        <w:keepNext w:val="0"/>
        <w:widowControl w:val="0"/>
        <w:ind w:firstLine="567"/>
        <w:contextualSpacing/>
        <w:jc w:val="both"/>
        <w:rPr>
          <w:b w:val="0"/>
          <w:color w:val="000000"/>
        </w:rPr>
      </w:pPr>
      <w:r w:rsidRPr="000D618A">
        <w:rPr>
          <w:b w:val="0"/>
          <w:color w:val="000000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 w:rsidRPr="000D618A">
        <w:rPr>
          <w:b w:val="0"/>
          <w:i/>
          <w:color w:val="000000"/>
        </w:rPr>
        <w:t>куб суммы и куб разности</w:t>
      </w:r>
      <w:r w:rsidRPr="000D618A">
        <w:rPr>
          <w:b w:val="0"/>
          <w:color w:val="000000"/>
        </w:rPr>
        <w:t xml:space="preserve">. Формула разности квадратов, </w:t>
      </w:r>
      <w:r w:rsidRPr="000D618A">
        <w:rPr>
          <w:b w:val="0"/>
          <w:i/>
          <w:color w:val="000000"/>
        </w:rPr>
        <w:t>формула суммы кубов и разности кубов</w:t>
      </w:r>
      <w:r w:rsidRPr="000D618A">
        <w:rPr>
          <w:b w:val="0"/>
          <w:color w:val="000000"/>
        </w:rPr>
        <w:t xml:space="preserve">. Разложение многочлена на множители. Квадратный трехчлен. </w:t>
      </w:r>
      <w:r w:rsidRPr="000D618A">
        <w:rPr>
          <w:b w:val="0"/>
          <w:i/>
          <w:color w:val="000000"/>
        </w:rPr>
        <w:t>Выделение полного квадрата в квадратном трехчлене</w:t>
      </w:r>
      <w:r w:rsidRPr="000D618A">
        <w:rPr>
          <w:b w:val="0"/>
          <w:color w:val="000000"/>
        </w:rPr>
        <w:t xml:space="preserve">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Алгебраическая дробь. Сокращение дробей. Действия с алгебраическими дробями. </w:t>
      </w:r>
    </w:p>
    <w:p w:rsidR="00021033" w:rsidRPr="000D618A" w:rsidRDefault="00021033" w:rsidP="00021033">
      <w:pPr>
        <w:widowControl w:val="0"/>
        <w:ind w:firstLine="567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Рациональные выражения и их преобразования. Свойства квадратных корней и их применение в вычислениях.</w:t>
      </w:r>
    </w:p>
    <w:p w:rsidR="00021033" w:rsidRPr="000D618A" w:rsidRDefault="00021033" w:rsidP="00021033">
      <w:pPr>
        <w:pStyle w:val="2"/>
        <w:keepNext w:val="0"/>
        <w:widowControl w:val="0"/>
        <w:ind w:firstLine="567"/>
        <w:jc w:val="both"/>
        <w:rPr>
          <w:b w:val="0"/>
          <w:color w:val="000000"/>
        </w:rPr>
      </w:pPr>
      <w:r w:rsidRPr="000D618A">
        <w:rPr>
          <w:color w:val="000000"/>
        </w:rPr>
        <w:t xml:space="preserve">Уравнения и неравенства. </w:t>
      </w:r>
      <w:r w:rsidRPr="000D618A">
        <w:rPr>
          <w:b w:val="0"/>
          <w:color w:val="000000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0D618A">
        <w:rPr>
          <w:i/>
          <w:color w:val="000000"/>
          <w:sz w:val="28"/>
          <w:szCs w:val="28"/>
        </w:rPr>
        <w:t>Примеры решения дробно-линейных неравенств.</w:t>
      </w:r>
      <w:r w:rsidRPr="000D618A">
        <w:rPr>
          <w:color w:val="000000"/>
          <w:sz w:val="28"/>
          <w:szCs w:val="28"/>
        </w:rPr>
        <w:t xml:space="preserve"> 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Числовые неравенства и их свойства. </w:t>
      </w:r>
      <w:r w:rsidRPr="000D618A">
        <w:rPr>
          <w:i/>
          <w:color w:val="000000"/>
          <w:sz w:val="28"/>
          <w:szCs w:val="28"/>
        </w:rPr>
        <w:t>Доказательство числовых и алгебраических неравенств.</w:t>
      </w:r>
      <w:r w:rsidRPr="000D618A">
        <w:rPr>
          <w:color w:val="000000"/>
          <w:sz w:val="28"/>
          <w:szCs w:val="28"/>
        </w:rPr>
        <w:t xml:space="preserve"> </w:t>
      </w:r>
    </w:p>
    <w:p w:rsidR="00021033" w:rsidRPr="000D618A" w:rsidRDefault="00021033" w:rsidP="000D618A">
      <w:pPr>
        <w:pStyle w:val="21"/>
        <w:widowControl w:val="0"/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Переход от словесной формулировки соотношений между величинами </w:t>
      </w:r>
      <w:proofErr w:type="gramStart"/>
      <w:r w:rsidRPr="000D618A">
        <w:rPr>
          <w:b/>
          <w:color w:val="000000"/>
          <w:sz w:val="28"/>
          <w:szCs w:val="28"/>
        </w:rPr>
        <w:t>к</w:t>
      </w:r>
      <w:proofErr w:type="gramEnd"/>
      <w:r w:rsidRPr="000D618A">
        <w:rPr>
          <w:b/>
          <w:color w:val="000000"/>
          <w:sz w:val="28"/>
          <w:szCs w:val="28"/>
        </w:rPr>
        <w:t xml:space="preserve"> алгебраической. Решение текстовых задач алгебраическим способом. 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lastRenderedPageBreak/>
        <w:t xml:space="preserve">Числовые последовательности. </w:t>
      </w:r>
      <w:r w:rsidRPr="000D618A">
        <w:rPr>
          <w:color w:val="000000"/>
          <w:sz w:val="28"/>
          <w:szCs w:val="28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0D618A">
        <w:rPr>
          <w:color w:val="000000"/>
          <w:sz w:val="28"/>
          <w:szCs w:val="28"/>
          <w:lang w:val="en-US"/>
        </w:rPr>
        <w:t>C</w:t>
      </w:r>
      <w:r w:rsidRPr="000D618A">
        <w:rPr>
          <w:color w:val="000000"/>
          <w:sz w:val="28"/>
          <w:szCs w:val="28"/>
        </w:rPr>
        <w:t>ложные проценты.</w:t>
      </w:r>
      <w:proofErr w:type="gramEnd"/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Числовые функции. </w:t>
      </w:r>
      <w:r w:rsidRPr="000D618A">
        <w:rPr>
          <w:color w:val="000000"/>
          <w:sz w:val="28"/>
          <w:szCs w:val="28"/>
        </w:rPr>
        <w:t>Понятие функции. Область определения функции. Способы задания функции. График функции,</w:t>
      </w:r>
      <w:r w:rsidRPr="000D618A">
        <w:rPr>
          <w:b/>
          <w:color w:val="000000"/>
          <w:sz w:val="28"/>
          <w:szCs w:val="28"/>
        </w:rPr>
        <w:t xml:space="preserve"> </w:t>
      </w:r>
      <w:r w:rsidRPr="000D618A">
        <w:rPr>
          <w:color w:val="000000"/>
          <w:sz w:val="28"/>
          <w:szCs w:val="28"/>
        </w:rPr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 w:rsidRPr="000D618A">
        <w:rPr>
          <w:color w:val="000000"/>
          <w:sz w:val="28"/>
          <w:szCs w:val="28"/>
        </w:rPr>
        <w:t>знакопостоянства</w:t>
      </w:r>
      <w:proofErr w:type="spellEnd"/>
      <w:r w:rsidRPr="000D618A">
        <w:rPr>
          <w:color w:val="000000"/>
          <w:sz w:val="28"/>
          <w:szCs w:val="28"/>
        </w:rPr>
        <w:t>. Чтение графиков функций.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0D618A">
        <w:rPr>
          <w:i/>
          <w:color w:val="000000"/>
          <w:sz w:val="28"/>
          <w:szCs w:val="28"/>
        </w:rPr>
        <w:t>Степенные функции с натуральным показателем, их графики.</w:t>
      </w:r>
      <w:r w:rsidRPr="000D618A">
        <w:rPr>
          <w:color w:val="000000"/>
          <w:sz w:val="28"/>
          <w:szCs w:val="28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Примеры графических зависимостей, отражающих реальные процессы: колебание, показательный рост; </w:t>
      </w:r>
      <w:r w:rsidRPr="000D618A">
        <w:rPr>
          <w:i/>
          <w:color w:val="000000"/>
          <w:sz w:val="28"/>
          <w:szCs w:val="28"/>
        </w:rPr>
        <w:t>числовые функции, описывающие эти процессы</w:t>
      </w:r>
      <w:r w:rsidRPr="000D618A">
        <w:rPr>
          <w:color w:val="000000"/>
          <w:sz w:val="28"/>
          <w:szCs w:val="28"/>
        </w:rPr>
        <w:t>.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Параллельный перенос графиков вдоль осей координат и </w:t>
      </w:r>
      <w:r w:rsidRPr="000D618A">
        <w:rPr>
          <w:i/>
          <w:color w:val="000000"/>
          <w:sz w:val="28"/>
          <w:szCs w:val="28"/>
        </w:rPr>
        <w:t>симметрия относительно осей</w:t>
      </w:r>
      <w:r w:rsidRPr="000D618A">
        <w:rPr>
          <w:color w:val="000000"/>
          <w:sz w:val="28"/>
          <w:szCs w:val="28"/>
        </w:rPr>
        <w:t>.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Координаты.</w:t>
      </w:r>
      <w:r w:rsidRPr="000D618A">
        <w:rPr>
          <w:color w:val="000000"/>
          <w:sz w:val="28"/>
          <w:szCs w:val="28"/>
        </w:rPr>
        <w:t xml:space="preserve"> Изображение чисел точками координатной прямой. Геометрический смысл модуля числа. Числовые промежутки: интервал, отрезок, луч. </w:t>
      </w:r>
      <w:r w:rsidRPr="000D618A">
        <w:rPr>
          <w:i/>
          <w:color w:val="000000"/>
          <w:sz w:val="28"/>
          <w:szCs w:val="28"/>
        </w:rPr>
        <w:t>Формула расстояния между точками координатной прямой.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0D618A">
        <w:rPr>
          <w:color w:val="000000"/>
          <w:sz w:val="28"/>
          <w:szCs w:val="28"/>
        </w:rPr>
        <w:t>прямых</w:t>
      </w:r>
      <w:proofErr w:type="gramEnd"/>
      <w:r w:rsidRPr="000D618A">
        <w:rPr>
          <w:color w:val="000000"/>
          <w:sz w:val="28"/>
          <w:szCs w:val="28"/>
        </w:rPr>
        <w:t xml:space="preserve">. Уравнение окружности с центром в начале координат </w:t>
      </w:r>
      <w:r w:rsidRPr="000D618A">
        <w:rPr>
          <w:i/>
          <w:color w:val="000000"/>
          <w:sz w:val="28"/>
          <w:szCs w:val="28"/>
        </w:rPr>
        <w:t>и в любой заданной точке</w:t>
      </w:r>
      <w:r w:rsidRPr="000D618A">
        <w:rPr>
          <w:color w:val="000000"/>
          <w:sz w:val="28"/>
          <w:szCs w:val="28"/>
        </w:rPr>
        <w:t>.</w:t>
      </w:r>
    </w:p>
    <w:p w:rsidR="00021033" w:rsidRPr="000D618A" w:rsidRDefault="00021033" w:rsidP="0002103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Графическая интерпретация уравнений с двумя переменными и их систем, неравен</w:t>
      </w:r>
      <w:proofErr w:type="gramStart"/>
      <w:r w:rsidRPr="000D618A">
        <w:rPr>
          <w:color w:val="000000"/>
          <w:sz w:val="28"/>
          <w:szCs w:val="28"/>
        </w:rPr>
        <w:t>ств с дв</w:t>
      </w:r>
      <w:proofErr w:type="gramEnd"/>
      <w:r w:rsidRPr="000D618A">
        <w:rPr>
          <w:color w:val="000000"/>
          <w:sz w:val="28"/>
          <w:szCs w:val="28"/>
        </w:rPr>
        <w:t>умя переменными и их систем.</w:t>
      </w:r>
    </w:p>
    <w:p w:rsidR="00021033" w:rsidRPr="000D618A" w:rsidRDefault="00021033" w:rsidP="00021033">
      <w:pPr>
        <w:pStyle w:val="a3"/>
        <w:widowControl w:val="0"/>
        <w:jc w:val="center"/>
        <w:rPr>
          <w:b/>
          <w:color w:val="000000"/>
          <w:sz w:val="28"/>
          <w:szCs w:val="28"/>
        </w:rPr>
      </w:pPr>
      <w:r w:rsidRPr="000D618A">
        <w:rPr>
          <w:b/>
          <w:i/>
          <w:color w:val="000000"/>
          <w:sz w:val="28"/>
          <w:szCs w:val="28"/>
          <w:u w:val="single"/>
        </w:rPr>
        <w:t>Геометрия</w:t>
      </w:r>
      <w:r w:rsidRPr="000D618A">
        <w:rPr>
          <w:b/>
          <w:color w:val="000000"/>
          <w:sz w:val="28"/>
          <w:szCs w:val="28"/>
        </w:rPr>
        <w:br/>
        <w:t xml:space="preserve"> 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Начальные понятия и теоремы геометрии.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Многоугольники.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Окружность и круг.</w:t>
      </w:r>
    </w:p>
    <w:p w:rsidR="00021033" w:rsidRPr="000D618A" w:rsidRDefault="00021033" w:rsidP="00021033">
      <w:pPr>
        <w:pStyle w:val="a3"/>
        <w:widowControl w:val="0"/>
        <w:rPr>
          <w:b/>
          <w:color w:val="000000"/>
          <w:sz w:val="28"/>
          <w:szCs w:val="28"/>
        </w:rPr>
      </w:pPr>
      <w:proofErr w:type="gramStart"/>
      <w:r w:rsidRPr="000D618A">
        <w:rPr>
          <w:color w:val="000000"/>
          <w:sz w:val="28"/>
          <w:szCs w:val="28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0D618A">
        <w:rPr>
          <w:color w:val="000000"/>
          <w:sz w:val="28"/>
          <w:szCs w:val="28"/>
        </w:rPr>
        <w:t xml:space="preserve"> Примеры сечений. Примеры разверток.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Треугольник.</w:t>
      </w:r>
      <w:r w:rsidRPr="000D618A">
        <w:rPr>
          <w:color w:val="000000"/>
          <w:sz w:val="28"/>
          <w:szCs w:val="28"/>
        </w:rPr>
        <w:t xml:space="preserve">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0D618A">
        <w:rPr>
          <w:color w:val="000000"/>
          <w:sz w:val="28"/>
          <w:szCs w:val="28"/>
        </w:rPr>
        <w:t>между</w:t>
      </w:r>
      <w:proofErr w:type="gramEnd"/>
      <w:r w:rsidRPr="000D618A">
        <w:rPr>
          <w:color w:val="000000"/>
          <w:sz w:val="28"/>
          <w:szCs w:val="28"/>
        </w:rPr>
        <w:t xml:space="preserve"> </w:t>
      </w:r>
      <w:proofErr w:type="gramStart"/>
      <w:r w:rsidRPr="000D618A">
        <w:rPr>
          <w:color w:val="000000"/>
          <w:sz w:val="28"/>
          <w:szCs w:val="28"/>
        </w:rPr>
        <w:lastRenderedPageBreak/>
        <w:t>величинам</w:t>
      </w:r>
      <w:proofErr w:type="gramEnd"/>
      <w:r w:rsidRPr="000D618A">
        <w:rPr>
          <w:color w:val="000000"/>
          <w:sz w:val="28"/>
          <w:szCs w:val="28"/>
        </w:rPr>
        <w:t xml:space="preserve"> сторон и углов треугольника.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Теорема Фалеса. Подобие треугольников; коэффициент подобия. Признаки подобия треугольников. </w:t>
      </w:r>
    </w:p>
    <w:p w:rsidR="00021033" w:rsidRPr="000D618A" w:rsidRDefault="00021033" w:rsidP="00021033">
      <w:pPr>
        <w:widowControl w:val="0"/>
        <w:jc w:val="both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0D618A">
        <w:rPr>
          <w:i/>
          <w:color w:val="000000"/>
          <w:sz w:val="28"/>
          <w:szCs w:val="28"/>
        </w:rPr>
        <w:t>Окружность Эйлера</w:t>
      </w:r>
      <w:r w:rsidRPr="000D618A">
        <w:rPr>
          <w:color w:val="000000"/>
          <w:sz w:val="28"/>
          <w:szCs w:val="28"/>
        </w:rPr>
        <w:t>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Четырехугольник.</w:t>
      </w:r>
      <w:r w:rsidRPr="000D618A">
        <w:rPr>
          <w:color w:val="000000"/>
          <w:sz w:val="28"/>
          <w:szCs w:val="28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Многоугольники. </w:t>
      </w:r>
      <w:r w:rsidRPr="000D618A">
        <w:rPr>
          <w:color w:val="000000"/>
          <w:sz w:val="28"/>
          <w:szCs w:val="28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Окружность и круг. </w:t>
      </w:r>
      <w:r w:rsidRPr="000D618A">
        <w:rPr>
          <w:color w:val="000000"/>
          <w:sz w:val="28"/>
          <w:szCs w:val="28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0D618A">
        <w:rPr>
          <w:i/>
          <w:color w:val="000000"/>
          <w:sz w:val="28"/>
          <w:szCs w:val="28"/>
        </w:rPr>
        <w:t>двух окружностей</w:t>
      </w:r>
      <w:r w:rsidRPr="000D618A">
        <w:rPr>
          <w:color w:val="000000"/>
          <w:sz w:val="28"/>
          <w:szCs w:val="28"/>
        </w:rPr>
        <w:t xml:space="preserve">. Касательная и секущая к окружности, равенство касательных, проведенных из одной точки. </w:t>
      </w:r>
      <w:r w:rsidRPr="000D618A">
        <w:rPr>
          <w:i/>
          <w:color w:val="000000"/>
          <w:sz w:val="28"/>
          <w:szCs w:val="28"/>
        </w:rPr>
        <w:t>Метрические соотношения в окружности: свойства секущих, касательных, хорд</w:t>
      </w:r>
      <w:r w:rsidRPr="000D618A">
        <w:rPr>
          <w:color w:val="000000"/>
          <w:sz w:val="28"/>
          <w:szCs w:val="28"/>
        </w:rPr>
        <w:t xml:space="preserve">. </w:t>
      </w:r>
    </w:p>
    <w:p w:rsidR="00021033" w:rsidRPr="000D618A" w:rsidRDefault="00021033" w:rsidP="00021033">
      <w:pPr>
        <w:pStyle w:val="a3"/>
        <w:widowControl w:val="0"/>
        <w:rPr>
          <w:b/>
          <w:i/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0D618A">
        <w:rPr>
          <w:i/>
          <w:color w:val="000000"/>
          <w:sz w:val="28"/>
          <w:szCs w:val="28"/>
        </w:rPr>
        <w:t>Вписанные и описанные окружности правильного многоугольника.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Измерение геометрических величин. </w:t>
      </w:r>
      <w:r w:rsidRPr="000D618A">
        <w:rPr>
          <w:color w:val="000000"/>
          <w:sz w:val="28"/>
          <w:szCs w:val="28"/>
        </w:rPr>
        <w:t xml:space="preserve">Периметр многоугольника.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Расстояние от точки </w:t>
      </w:r>
      <w:proofErr w:type="gramStart"/>
      <w:r w:rsidRPr="000D618A">
        <w:rPr>
          <w:color w:val="000000"/>
          <w:sz w:val="28"/>
          <w:szCs w:val="28"/>
        </w:rPr>
        <w:t>до</w:t>
      </w:r>
      <w:proofErr w:type="gramEnd"/>
      <w:r w:rsidRPr="000D618A">
        <w:rPr>
          <w:color w:val="000000"/>
          <w:sz w:val="28"/>
          <w:szCs w:val="28"/>
        </w:rPr>
        <w:t xml:space="preserve"> прямой. Расстояние между </w:t>
      </w:r>
      <w:proofErr w:type="gramStart"/>
      <w:r w:rsidRPr="000D618A">
        <w:rPr>
          <w:color w:val="000000"/>
          <w:sz w:val="28"/>
          <w:szCs w:val="28"/>
        </w:rPr>
        <w:t>параллельными</w:t>
      </w:r>
      <w:proofErr w:type="gramEnd"/>
      <w:r w:rsidRPr="000D618A">
        <w:rPr>
          <w:color w:val="000000"/>
          <w:sz w:val="28"/>
          <w:szCs w:val="28"/>
        </w:rPr>
        <w:t xml:space="preserve"> прямыми. Длина окружности, число </w:t>
      </w:r>
      <w:r w:rsidRPr="000D618A">
        <w:rPr>
          <w:color w:val="000000"/>
          <w:sz w:val="28"/>
          <w:szCs w:val="28"/>
        </w:rPr>
        <w:sym w:font="Symbol" w:char="F070"/>
      </w:r>
      <w:r w:rsidRPr="000D618A">
        <w:rPr>
          <w:color w:val="000000"/>
          <w:sz w:val="28"/>
          <w:szCs w:val="28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Понятие о площади плоских фигур. Равносоставленные и равновеликие фигуры.</w:t>
      </w:r>
    </w:p>
    <w:p w:rsidR="00021033" w:rsidRPr="000D618A" w:rsidRDefault="00021033" w:rsidP="00021033">
      <w:pPr>
        <w:pStyle w:val="a3"/>
        <w:widowControl w:val="0"/>
        <w:rPr>
          <w:b/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0D618A">
        <w:rPr>
          <w:i/>
          <w:color w:val="000000"/>
          <w:sz w:val="28"/>
          <w:szCs w:val="28"/>
        </w:rPr>
        <w:t>через периметр и радиус вписанной окружности, формула Герона. Площадь четырехугольника.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Площадь круга и площадь сектора. 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Связь между площадями подобных фигур.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Объем тела. Формулы объема прямоугольного параллелепипеда, куба, шара, цилиндра и конуса.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Векторы.</w:t>
      </w:r>
    </w:p>
    <w:p w:rsidR="00021033" w:rsidRPr="000D618A" w:rsidRDefault="00021033" w:rsidP="00021033">
      <w:pPr>
        <w:pStyle w:val="a3"/>
        <w:widowControl w:val="0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</w:t>
      </w:r>
      <w:r w:rsidRPr="000D618A">
        <w:rPr>
          <w:i/>
          <w:color w:val="000000"/>
          <w:sz w:val="28"/>
          <w:szCs w:val="28"/>
        </w:rPr>
        <w:lastRenderedPageBreak/>
        <w:t>разложение</w:t>
      </w:r>
      <w:r w:rsidRPr="000D618A">
        <w:rPr>
          <w:color w:val="000000"/>
          <w:sz w:val="28"/>
          <w:szCs w:val="28"/>
        </w:rPr>
        <w:t xml:space="preserve">, скалярное произведение. Угол между векторами. </w:t>
      </w:r>
    </w:p>
    <w:p w:rsidR="00021033" w:rsidRPr="000D618A" w:rsidRDefault="00021033" w:rsidP="00021033">
      <w:pPr>
        <w:pStyle w:val="a3"/>
        <w:widowControl w:val="0"/>
        <w:rPr>
          <w:b/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Геометрические преобразования.</w:t>
      </w:r>
    </w:p>
    <w:p w:rsidR="00021033" w:rsidRPr="000D618A" w:rsidRDefault="00021033" w:rsidP="00021033">
      <w:pPr>
        <w:pStyle w:val="a3"/>
        <w:widowControl w:val="0"/>
        <w:rPr>
          <w:i/>
          <w:color w:val="000000"/>
          <w:sz w:val="28"/>
          <w:szCs w:val="28"/>
        </w:rPr>
      </w:pPr>
      <w:r w:rsidRPr="000D618A">
        <w:rPr>
          <w:i/>
          <w:color w:val="000000"/>
          <w:sz w:val="28"/>
          <w:szCs w:val="28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021033" w:rsidRPr="000D618A" w:rsidRDefault="00021033" w:rsidP="00021033">
      <w:pPr>
        <w:widowControl w:val="0"/>
        <w:jc w:val="both"/>
        <w:outlineLvl w:val="0"/>
        <w:rPr>
          <w:b/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 xml:space="preserve">          Построения с помощью циркуля и линейки.</w:t>
      </w:r>
    </w:p>
    <w:p w:rsidR="00021033" w:rsidRPr="000D618A" w:rsidRDefault="00021033" w:rsidP="00021033">
      <w:pPr>
        <w:widowControl w:val="0"/>
        <w:jc w:val="both"/>
        <w:outlineLvl w:val="0"/>
        <w:rPr>
          <w:i/>
          <w:color w:val="000000"/>
          <w:sz w:val="28"/>
          <w:szCs w:val="28"/>
        </w:rPr>
      </w:pPr>
      <w:r w:rsidRPr="000D618A">
        <w:rPr>
          <w:i/>
          <w:color w:val="000000"/>
          <w:sz w:val="28"/>
          <w:szCs w:val="28"/>
        </w:rPr>
        <w:t xml:space="preserve">          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0D618A">
        <w:rPr>
          <w:i/>
          <w:color w:val="000000"/>
          <w:sz w:val="28"/>
          <w:szCs w:val="28"/>
        </w:rPr>
        <w:t>к</w:t>
      </w:r>
      <w:proofErr w:type="gramEnd"/>
      <w:r w:rsidRPr="000D618A">
        <w:rPr>
          <w:i/>
          <w:color w:val="000000"/>
          <w:sz w:val="28"/>
          <w:szCs w:val="28"/>
        </w:rPr>
        <w:t xml:space="preserve"> прямой, построение биссектрисы, деление отрезка на </w:t>
      </w:r>
      <w:r w:rsidRPr="000D618A">
        <w:rPr>
          <w:i/>
          <w:color w:val="000000"/>
          <w:sz w:val="28"/>
          <w:szCs w:val="28"/>
          <w:lang w:val="en-US"/>
        </w:rPr>
        <w:t>n</w:t>
      </w:r>
      <w:r w:rsidRPr="000D618A">
        <w:rPr>
          <w:i/>
          <w:color w:val="000000"/>
          <w:sz w:val="28"/>
          <w:szCs w:val="28"/>
        </w:rPr>
        <w:t xml:space="preserve"> равных частей.</w:t>
      </w:r>
    </w:p>
    <w:p w:rsidR="00021033" w:rsidRPr="000D618A" w:rsidRDefault="00021033" w:rsidP="00021033">
      <w:pPr>
        <w:pStyle w:val="a6"/>
        <w:widowControl w:val="0"/>
        <w:rPr>
          <w:i/>
          <w:color w:val="000000"/>
          <w:sz w:val="28"/>
          <w:szCs w:val="28"/>
        </w:rPr>
      </w:pPr>
      <w:r w:rsidRPr="000D618A">
        <w:rPr>
          <w:i/>
          <w:color w:val="000000"/>
          <w:sz w:val="28"/>
          <w:szCs w:val="28"/>
        </w:rPr>
        <w:t>Правильные многогранники.</w:t>
      </w:r>
    </w:p>
    <w:p w:rsidR="00021033" w:rsidRPr="000D618A" w:rsidRDefault="00021033" w:rsidP="00021033">
      <w:pPr>
        <w:pStyle w:val="2"/>
        <w:keepNext w:val="0"/>
        <w:widowControl w:val="0"/>
        <w:rPr>
          <w:b w:val="0"/>
          <w:color w:val="000000"/>
        </w:rPr>
      </w:pPr>
      <w:r w:rsidRPr="000D618A">
        <w:rPr>
          <w:i/>
          <w:color w:val="000000"/>
          <w:u w:val="single"/>
        </w:rPr>
        <w:t>Элементы логики, комбинаторики,</w:t>
      </w:r>
      <w:r w:rsidRPr="000D618A">
        <w:rPr>
          <w:i/>
          <w:color w:val="000000"/>
          <w:u w:val="single"/>
        </w:rPr>
        <w:br/>
        <w:t>статистики и теории вероятностей</w:t>
      </w:r>
      <w:r w:rsidRPr="000D618A">
        <w:rPr>
          <w:i/>
          <w:color w:val="000000"/>
          <w:u w:val="single"/>
        </w:rPr>
        <w:br/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Доказательство</w:t>
      </w:r>
      <w:r w:rsidRPr="000D618A">
        <w:rPr>
          <w:color w:val="000000"/>
          <w:sz w:val="28"/>
          <w:szCs w:val="28"/>
        </w:rPr>
        <w:t xml:space="preserve">. Определения, доказательства, аксиомы и теоремы; следствия. </w:t>
      </w:r>
      <w:r w:rsidRPr="000D618A">
        <w:rPr>
          <w:i/>
          <w:color w:val="000000"/>
          <w:sz w:val="28"/>
          <w:szCs w:val="28"/>
        </w:rPr>
        <w:t>Необходимые и достаточные условия.</w:t>
      </w:r>
      <w:r w:rsidRPr="000D618A">
        <w:rPr>
          <w:color w:val="000000"/>
          <w:sz w:val="28"/>
          <w:szCs w:val="28"/>
        </w:rPr>
        <w:t xml:space="preserve"> </w:t>
      </w:r>
      <w:proofErr w:type="spellStart"/>
      <w:r w:rsidRPr="000D618A">
        <w:rPr>
          <w:color w:val="000000"/>
          <w:sz w:val="28"/>
          <w:szCs w:val="28"/>
        </w:rPr>
        <w:t>Контрпример</w:t>
      </w:r>
      <w:proofErr w:type="spellEnd"/>
      <w:r w:rsidRPr="000D618A">
        <w:rPr>
          <w:color w:val="000000"/>
          <w:sz w:val="28"/>
          <w:szCs w:val="28"/>
        </w:rPr>
        <w:t xml:space="preserve">. Доказательство от противного. Прямая и обратная теоремы. 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i/>
          <w:color w:val="000000"/>
          <w:sz w:val="28"/>
          <w:szCs w:val="28"/>
        </w:rPr>
      </w:pPr>
      <w:r w:rsidRPr="000D618A">
        <w:rPr>
          <w:i/>
          <w:color w:val="000000"/>
          <w:sz w:val="28"/>
          <w:szCs w:val="28"/>
        </w:rPr>
        <w:t>Понятие об аксиоматике и аксиоматическом построении геометрии. Пятый постулат Эвклида и его история.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i/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Множества и комбинаторика.</w:t>
      </w:r>
      <w:r w:rsidRPr="000D618A">
        <w:rPr>
          <w:color w:val="000000"/>
          <w:sz w:val="28"/>
          <w:szCs w:val="28"/>
        </w:rPr>
        <w:t xml:space="preserve"> </w:t>
      </w:r>
      <w:r w:rsidRPr="000D618A">
        <w:rPr>
          <w:i/>
          <w:color w:val="000000"/>
          <w:sz w:val="28"/>
          <w:szCs w:val="28"/>
        </w:rPr>
        <w:t>Множество. Элемент множества, подмножество. Объединение и пересечение множеств. Диаграммы Эйлера.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 xml:space="preserve">Примеры решения комбинаторных задач: перебор вариантов, правило умножения. 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b/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Статистические данные.</w:t>
      </w:r>
      <w:r w:rsidRPr="000D618A">
        <w:rPr>
          <w:color w:val="000000"/>
          <w:sz w:val="28"/>
          <w:szCs w:val="28"/>
        </w:rPr>
        <w:t xml:space="preserve"> Представление данных в виде таблиц, диаграмм, графиков. </w:t>
      </w:r>
      <w:proofErr w:type="gramStart"/>
      <w:r w:rsidRPr="000D618A">
        <w:rPr>
          <w:color w:val="000000"/>
          <w:sz w:val="28"/>
          <w:szCs w:val="28"/>
        </w:rPr>
        <w:t>Средние</w:t>
      </w:r>
      <w:proofErr w:type="gramEnd"/>
      <w:r w:rsidRPr="000D618A">
        <w:rPr>
          <w:color w:val="000000"/>
          <w:sz w:val="28"/>
          <w:szCs w:val="28"/>
        </w:rPr>
        <w:t xml:space="preserve"> результатов измерений. Понятие о статистическом выводе на основе выборки.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color w:val="000000"/>
          <w:sz w:val="28"/>
          <w:szCs w:val="28"/>
        </w:rPr>
      </w:pPr>
      <w:r w:rsidRPr="000D618A">
        <w:rPr>
          <w:color w:val="000000"/>
          <w:sz w:val="28"/>
          <w:szCs w:val="28"/>
        </w:rPr>
        <w:t>Понятие и примеры случайных событий.</w:t>
      </w:r>
    </w:p>
    <w:p w:rsidR="00021033" w:rsidRPr="000D618A" w:rsidRDefault="00021033" w:rsidP="00021033">
      <w:pPr>
        <w:pStyle w:val="aa"/>
        <w:widowControl w:val="0"/>
        <w:ind w:left="0" w:right="0" w:firstLine="567"/>
        <w:rPr>
          <w:sz w:val="28"/>
          <w:szCs w:val="28"/>
        </w:rPr>
      </w:pPr>
      <w:r w:rsidRPr="000D618A">
        <w:rPr>
          <w:b/>
          <w:sz w:val="28"/>
          <w:szCs w:val="28"/>
        </w:rPr>
        <w:t>Вероятность</w:t>
      </w:r>
      <w:r w:rsidRPr="000D618A">
        <w:rPr>
          <w:sz w:val="28"/>
          <w:szCs w:val="28"/>
        </w:rPr>
        <w:t xml:space="preserve">.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021033" w:rsidRDefault="00021033"/>
    <w:p w:rsidR="00021033" w:rsidRDefault="00021033"/>
    <w:p w:rsidR="00021033" w:rsidRPr="00F55A34" w:rsidRDefault="00021033" w:rsidP="00021033">
      <w:pPr>
        <w:numPr>
          <w:ilvl w:val="0"/>
          <w:numId w:val="4"/>
        </w:numPr>
        <w:ind w:left="0"/>
        <w:jc w:val="center"/>
        <w:rPr>
          <w:rFonts w:ascii="Arial" w:hAnsi="Arial" w:cs="Arial"/>
          <w:b/>
          <w:bCs/>
          <w:u w:val="single"/>
        </w:rPr>
      </w:pPr>
      <w:r w:rsidRPr="00F55A34">
        <w:rPr>
          <w:rFonts w:ascii="Arial" w:hAnsi="Arial" w:cs="Arial"/>
          <w:b/>
          <w:bCs/>
          <w:u w:val="single"/>
        </w:rPr>
        <w:t xml:space="preserve">Требования к уровню подготовки </w:t>
      </w:r>
      <w:proofErr w:type="gramStart"/>
      <w:r>
        <w:rPr>
          <w:rFonts w:ascii="Arial" w:hAnsi="Arial" w:cs="Arial"/>
          <w:b/>
          <w:bCs/>
          <w:u w:val="single"/>
        </w:rPr>
        <w:t>об</w:t>
      </w:r>
      <w:r w:rsidRPr="00F55A34">
        <w:rPr>
          <w:rFonts w:ascii="Arial" w:hAnsi="Arial" w:cs="Arial"/>
          <w:b/>
          <w:bCs/>
          <w:u w:val="single"/>
        </w:rPr>
        <w:t>уча</w:t>
      </w:r>
      <w:r>
        <w:rPr>
          <w:rFonts w:ascii="Arial" w:hAnsi="Arial" w:cs="Arial"/>
          <w:b/>
          <w:bCs/>
          <w:u w:val="single"/>
        </w:rPr>
        <w:t>ю</w:t>
      </w:r>
      <w:r w:rsidRPr="00F55A34">
        <w:rPr>
          <w:rFonts w:ascii="Arial" w:hAnsi="Arial" w:cs="Arial"/>
          <w:b/>
          <w:bCs/>
          <w:u w:val="single"/>
        </w:rPr>
        <w:t>щихся</w:t>
      </w:r>
      <w:proofErr w:type="gramEnd"/>
    </w:p>
    <w:p w:rsidR="00021033" w:rsidRPr="00F55A34" w:rsidRDefault="00021033" w:rsidP="00021033">
      <w:pPr>
        <w:rPr>
          <w:rFonts w:ascii="Arial" w:hAnsi="Arial" w:cs="Arial"/>
          <w:b/>
          <w:bCs/>
          <w:u w:val="single"/>
        </w:rPr>
      </w:pPr>
    </w:p>
    <w:p w:rsidR="00021033" w:rsidRPr="000D618A" w:rsidRDefault="00021033" w:rsidP="00021033">
      <w:pPr>
        <w:widowControl w:val="0"/>
        <w:rPr>
          <w:b/>
          <w:i/>
          <w:sz w:val="28"/>
          <w:szCs w:val="28"/>
        </w:rPr>
      </w:pPr>
      <w:r w:rsidRPr="000D618A">
        <w:rPr>
          <w:b/>
          <w:i/>
          <w:sz w:val="28"/>
          <w:szCs w:val="28"/>
        </w:rPr>
        <w:t>В результате изучения математики обучающийся должен</w:t>
      </w:r>
    </w:p>
    <w:p w:rsidR="00021033" w:rsidRPr="000D618A" w:rsidRDefault="00021033" w:rsidP="00021033">
      <w:pPr>
        <w:pStyle w:val="6"/>
        <w:keepNext w:val="0"/>
        <w:widowControl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18A">
        <w:rPr>
          <w:rFonts w:ascii="Times New Roman" w:hAnsi="Times New Roman" w:cs="Times New Roman"/>
          <w:sz w:val="28"/>
          <w:szCs w:val="28"/>
        </w:rPr>
        <w:t>з</w:t>
      </w:r>
      <w:r w:rsidRPr="000D618A">
        <w:rPr>
          <w:rFonts w:ascii="Times New Roman" w:hAnsi="Times New Roman" w:cs="Times New Roman"/>
          <w:color w:val="000000"/>
          <w:sz w:val="28"/>
          <w:szCs w:val="28"/>
        </w:rPr>
        <w:t>нать/понимать</w:t>
      </w:r>
      <w:r w:rsidRPr="000D618A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footnoteReference w:id="2"/>
      </w:r>
      <w:r w:rsidRPr="000D61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существо понятия математического доказательства; приводить примеры доказательств;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существо понятия алгоритма; приводить примеры алгоритмов;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как потребности практики привели математическую науку к необходимости </w:t>
      </w:r>
      <w:r w:rsidRPr="000D618A">
        <w:rPr>
          <w:sz w:val="28"/>
          <w:szCs w:val="28"/>
        </w:rPr>
        <w:lastRenderedPageBreak/>
        <w:t>расширения понятия числа;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21033" w:rsidRPr="000D618A" w:rsidRDefault="00021033" w:rsidP="00021033">
      <w:pPr>
        <w:pStyle w:val="6"/>
        <w:keepNext w:val="0"/>
        <w:widowControl w:val="0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 w:rsidRPr="000D618A"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Арифметика</w:t>
      </w:r>
    </w:p>
    <w:p w:rsidR="00021033" w:rsidRPr="000D618A" w:rsidRDefault="00021033" w:rsidP="00021033">
      <w:pPr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уметь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0D618A">
        <w:rPr>
          <w:sz w:val="28"/>
          <w:szCs w:val="28"/>
        </w:rPr>
        <w:t>через</w:t>
      </w:r>
      <w:proofErr w:type="gramEnd"/>
      <w:r w:rsidRPr="000D618A">
        <w:rPr>
          <w:sz w:val="28"/>
          <w:szCs w:val="28"/>
        </w:rPr>
        <w:t xml:space="preserve"> более мелкие и наоборот;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021033" w:rsidRPr="000D618A" w:rsidRDefault="00021033" w:rsidP="00021033">
      <w:pPr>
        <w:widowControl w:val="0"/>
        <w:rPr>
          <w:sz w:val="28"/>
          <w:szCs w:val="28"/>
        </w:rPr>
      </w:pPr>
      <w:r w:rsidRPr="000D618A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D618A">
        <w:rPr>
          <w:sz w:val="28"/>
          <w:szCs w:val="28"/>
        </w:rPr>
        <w:t xml:space="preserve"> </w:t>
      </w:r>
      <w:proofErr w:type="gramStart"/>
      <w:r w:rsidRPr="000D618A">
        <w:rPr>
          <w:sz w:val="28"/>
          <w:szCs w:val="28"/>
        </w:rPr>
        <w:t>для</w:t>
      </w:r>
      <w:proofErr w:type="gramEnd"/>
      <w:r w:rsidRPr="000D618A">
        <w:rPr>
          <w:sz w:val="28"/>
          <w:szCs w:val="28"/>
        </w:rPr>
        <w:t>: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21033" w:rsidRPr="000D618A" w:rsidRDefault="00021033" w:rsidP="00021033">
      <w:pPr>
        <w:pStyle w:val="7"/>
        <w:keepNext w:val="0"/>
        <w:widowControl w:val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 w:rsidRPr="000D618A">
        <w:rPr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Алгебра</w:t>
      </w:r>
    </w:p>
    <w:p w:rsidR="00021033" w:rsidRPr="000D618A" w:rsidRDefault="00021033" w:rsidP="00021033">
      <w:pPr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уметь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составлять буквенные выражения и формулы по условиям задач; </w:t>
      </w:r>
      <w:r w:rsidRPr="000D618A">
        <w:rPr>
          <w:sz w:val="28"/>
          <w:szCs w:val="28"/>
        </w:rPr>
        <w:lastRenderedPageBreak/>
        <w:t>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решать линейные и квадратные неравенства с одной переменной и их системы,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изображать числа точками </w:t>
      </w:r>
      <w:proofErr w:type="gramStart"/>
      <w:r w:rsidRPr="000D618A">
        <w:rPr>
          <w:sz w:val="28"/>
          <w:szCs w:val="28"/>
        </w:rPr>
        <w:t>на</w:t>
      </w:r>
      <w:proofErr w:type="gramEnd"/>
      <w:r w:rsidRPr="000D618A">
        <w:rPr>
          <w:sz w:val="28"/>
          <w:szCs w:val="28"/>
        </w:rPr>
        <w:t xml:space="preserve"> координатной прямой;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описывать свойства изученных функций, строить их графики;</w:t>
      </w:r>
    </w:p>
    <w:p w:rsidR="00021033" w:rsidRPr="000D618A" w:rsidRDefault="00021033" w:rsidP="00021033">
      <w:pPr>
        <w:widowControl w:val="0"/>
        <w:rPr>
          <w:sz w:val="28"/>
          <w:szCs w:val="28"/>
        </w:rPr>
      </w:pPr>
      <w:r w:rsidRPr="000D618A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D618A">
        <w:rPr>
          <w:sz w:val="28"/>
          <w:szCs w:val="28"/>
        </w:rPr>
        <w:t xml:space="preserve"> </w:t>
      </w:r>
      <w:proofErr w:type="gramStart"/>
      <w:r w:rsidRPr="000D618A">
        <w:rPr>
          <w:sz w:val="28"/>
          <w:szCs w:val="28"/>
        </w:rPr>
        <w:t>для</w:t>
      </w:r>
      <w:proofErr w:type="gramEnd"/>
      <w:r w:rsidRPr="000D618A">
        <w:rPr>
          <w:sz w:val="28"/>
          <w:szCs w:val="28"/>
        </w:rPr>
        <w:t>: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моделирования практических ситуаций и </w:t>
      </w:r>
      <w:proofErr w:type="gramStart"/>
      <w:r w:rsidRPr="000D618A">
        <w:rPr>
          <w:sz w:val="28"/>
          <w:szCs w:val="28"/>
        </w:rPr>
        <w:t>исследовании</w:t>
      </w:r>
      <w:proofErr w:type="gramEnd"/>
      <w:r w:rsidRPr="000D618A">
        <w:rPr>
          <w:sz w:val="28"/>
          <w:szCs w:val="28"/>
        </w:rPr>
        <w:t xml:space="preserve"> построенных моделей с использованием аппарата алгебры;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интерпретации графиков реальных зависимостей между величинами.</w:t>
      </w:r>
    </w:p>
    <w:p w:rsidR="00021033" w:rsidRPr="000D618A" w:rsidRDefault="00021033" w:rsidP="00021033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0D618A">
        <w:rPr>
          <w:b/>
          <w:i/>
          <w:sz w:val="28"/>
          <w:szCs w:val="28"/>
          <w:u w:val="single"/>
        </w:rPr>
        <w:t>Геометрия</w:t>
      </w:r>
    </w:p>
    <w:p w:rsidR="00021033" w:rsidRPr="000D618A" w:rsidRDefault="00021033" w:rsidP="00021033">
      <w:pPr>
        <w:widowControl w:val="0"/>
        <w:rPr>
          <w:color w:val="000000"/>
          <w:sz w:val="28"/>
          <w:szCs w:val="28"/>
        </w:rPr>
      </w:pPr>
      <w:r w:rsidRPr="000D618A">
        <w:rPr>
          <w:b/>
          <w:color w:val="000000"/>
          <w:sz w:val="28"/>
          <w:szCs w:val="28"/>
        </w:rPr>
        <w:t>уметь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gramStart"/>
      <w:r w:rsidRPr="000D618A">
        <w:rPr>
          <w:sz w:val="28"/>
          <w:szCs w:val="28"/>
        </w:rPr>
        <w:t>вычислять значения геометрических величин (длин, углов, площадей, объемов); в том числе: для углов от 0 до 180</w:t>
      </w:r>
      <w:r w:rsidRPr="000D618A">
        <w:rPr>
          <w:sz w:val="28"/>
          <w:szCs w:val="28"/>
        </w:rPr>
        <w:sym w:font="Symbol" w:char="F0B0"/>
      </w:r>
      <w:r w:rsidRPr="000D618A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решать простейшие планиметрические задачи в пространстве;</w:t>
      </w:r>
    </w:p>
    <w:p w:rsidR="00021033" w:rsidRPr="000D618A" w:rsidRDefault="00021033" w:rsidP="00021033">
      <w:pPr>
        <w:widowControl w:val="0"/>
        <w:rPr>
          <w:sz w:val="28"/>
          <w:szCs w:val="28"/>
        </w:rPr>
      </w:pPr>
      <w:r w:rsidRPr="000D618A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0D618A">
        <w:rPr>
          <w:sz w:val="28"/>
          <w:szCs w:val="28"/>
        </w:rPr>
        <w:t xml:space="preserve"> </w:t>
      </w:r>
      <w:proofErr w:type="gramStart"/>
      <w:r w:rsidRPr="000D618A">
        <w:rPr>
          <w:sz w:val="28"/>
          <w:szCs w:val="28"/>
        </w:rPr>
        <w:t>для</w:t>
      </w:r>
      <w:proofErr w:type="gramEnd"/>
      <w:r w:rsidRPr="000D618A">
        <w:rPr>
          <w:sz w:val="28"/>
          <w:szCs w:val="28"/>
        </w:rPr>
        <w:t>: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описания реальных ситуаций на языке геометрии;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расчетов, включающих простейшие тригонометрические формулы;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решения геометрических задач с использованием тригонометрии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021033" w:rsidRPr="00F55A34" w:rsidRDefault="00021033" w:rsidP="00021033">
      <w:pPr>
        <w:widowControl w:val="0"/>
        <w:jc w:val="center"/>
        <w:rPr>
          <w:rFonts w:ascii="Arial" w:hAnsi="Arial" w:cs="Arial"/>
          <w:b/>
          <w:i/>
          <w:color w:val="000000"/>
          <w:u w:val="single"/>
        </w:rPr>
      </w:pPr>
      <w:r w:rsidRPr="00F55A34">
        <w:rPr>
          <w:rFonts w:ascii="Arial" w:hAnsi="Arial" w:cs="Arial"/>
          <w:b/>
          <w:i/>
          <w:color w:val="000000"/>
          <w:u w:val="single"/>
        </w:rPr>
        <w:t>Элементы логики, комбинаторики,</w:t>
      </w:r>
      <w:r w:rsidRPr="00F55A34">
        <w:rPr>
          <w:rFonts w:ascii="Arial" w:hAnsi="Arial" w:cs="Arial"/>
          <w:b/>
          <w:i/>
          <w:color w:val="000000"/>
          <w:u w:val="single"/>
        </w:rPr>
        <w:br/>
        <w:t>статистики и теории вероятностей</w:t>
      </w:r>
    </w:p>
    <w:p w:rsidR="00021033" w:rsidRPr="00F55A34" w:rsidRDefault="00021033" w:rsidP="00021033">
      <w:pPr>
        <w:widowControl w:val="0"/>
        <w:rPr>
          <w:rFonts w:ascii="Arial" w:hAnsi="Arial" w:cs="Arial"/>
          <w:color w:val="000000"/>
        </w:rPr>
      </w:pPr>
      <w:r w:rsidRPr="00F55A34">
        <w:rPr>
          <w:rFonts w:ascii="Arial" w:hAnsi="Arial" w:cs="Arial"/>
          <w:b/>
          <w:color w:val="000000"/>
        </w:rPr>
        <w:t>уметь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0D618A">
        <w:rPr>
          <w:sz w:val="28"/>
          <w:szCs w:val="28"/>
        </w:rPr>
        <w:t>контрпримеры</w:t>
      </w:r>
      <w:proofErr w:type="spellEnd"/>
      <w:r w:rsidRPr="000D618A">
        <w:rPr>
          <w:sz w:val="28"/>
          <w:szCs w:val="28"/>
        </w:rPr>
        <w:t xml:space="preserve"> для опровержения утверждений;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вычислять средние значения результатов измерений;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находить вероятности случайных событий в простейших случаях;</w:t>
      </w:r>
    </w:p>
    <w:p w:rsidR="00021033" w:rsidRPr="000D618A" w:rsidRDefault="00021033" w:rsidP="00021033">
      <w:pPr>
        <w:widowControl w:val="0"/>
        <w:rPr>
          <w:sz w:val="28"/>
          <w:szCs w:val="28"/>
        </w:rPr>
      </w:pPr>
      <w:r w:rsidRPr="000D618A">
        <w:rPr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0D618A">
        <w:rPr>
          <w:sz w:val="28"/>
          <w:szCs w:val="28"/>
        </w:rPr>
        <w:t xml:space="preserve"> </w:t>
      </w:r>
      <w:proofErr w:type="gramStart"/>
      <w:r w:rsidRPr="000D618A">
        <w:rPr>
          <w:sz w:val="28"/>
          <w:szCs w:val="28"/>
        </w:rPr>
        <w:t>для</w:t>
      </w:r>
      <w:proofErr w:type="gramEnd"/>
      <w:r w:rsidRPr="000D618A">
        <w:rPr>
          <w:sz w:val="28"/>
          <w:szCs w:val="28"/>
        </w:rPr>
        <w:t>: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выстраивания аргументации при доказательстве и в диалоге;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распознавания логически некорректных рассуждений; 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записи математических утверждений, доказательств;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021033" w:rsidRPr="000D618A" w:rsidRDefault="00021033" w:rsidP="00021033">
      <w:pPr>
        <w:widowControl w:val="0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понимания статистических утверждений.</w:t>
      </w:r>
    </w:p>
    <w:p w:rsidR="00021033" w:rsidRDefault="00021033"/>
    <w:p w:rsidR="00021033" w:rsidRDefault="00021033"/>
    <w:p w:rsidR="00021033" w:rsidRPr="000D618A" w:rsidRDefault="00021033" w:rsidP="00021033">
      <w:pPr>
        <w:jc w:val="center"/>
        <w:rPr>
          <w:b/>
          <w:bCs/>
          <w:sz w:val="28"/>
          <w:szCs w:val="28"/>
          <w:u w:val="single"/>
        </w:rPr>
      </w:pPr>
      <w:r w:rsidRPr="000D618A">
        <w:rPr>
          <w:b/>
          <w:bCs/>
          <w:sz w:val="28"/>
          <w:szCs w:val="28"/>
          <w:u w:val="single"/>
          <w:lang w:val="en-US"/>
        </w:rPr>
        <w:t>VIII</w:t>
      </w:r>
      <w:r w:rsidRPr="000D618A">
        <w:rPr>
          <w:b/>
          <w:bCs/>
          <w:sz w:val="28"/>
          <w:szCs w:val="28"/>
          <w:u w:val="single"/>
        </w:rPr>
        <w:t xml:space="preserve">.Критерии и нормы отметок основных видов проверки качества подготовки </w:t>
      </w:r>
      <w:r w:rsidR="000D618A">
        <w:rPr>
          <w:b/>
          <w:bCs/>
          <w:sz w:val="28"/>
          <w:szCs w:val="28"/>
          <w:u w:val="single"/>
        </w:rPr>
        <w:t>об</w:t>
      </w:r>
      <w:r w:rsidRPr="000D618A">
        <w:rPr>
          <w:b/>
          <w:bCs/>
          <w:sz w:val="28"/>
          <w:szCs w:val="28"/>
          <w:u w:val="single"/>
        </w:rPr>
        <w:t>уча</w:t>
      </w:r>
      <w:r w:rsidR="000D618A">
        <w:rPr>
          <w:b/>
          <w:bCs/>
          <w:sz w:val="28"/>
          <w:szCs w:val="28"/>
          <w:u w:val="single"/>
        </w:rPr>
        <w:t>ю</w:t>
      </w:r>
      <w:r w:rsidRPr="000D618A">
        <w:rPr>
          <w:b/>
          <w:bCs/>
          <w:sz w:val="28"/>
          <w:szCs w:val="28"/>
          <w:u w:val="single"/>
        </w:rPr>
        <w:t>щихся по математике</w:t>
      </w:r>
    </w:p>
    <w:p w:rsidR="00021033" w:rsidRPr="000D618A" w:rsidRDefault="00021033" w:rsidP="00021033">
      <w:pPr>
        <w:pStyle w:val="ab"/>
        <w:rPr>
          <w:sz w:val="28"/>
          <w:szCs w:val="28"/>
        </w:rPr>
      </w:pPr>
      <w:r w:rsidRPr="00F55A34">
        <w:rPr>
          <w:rFonts w:ascii="Arial" w:hAnsi="Arial" w:cs="Arial"/>
        </w:rPr>
        <w:t xml:space="preserve">8.1    </w:t>
      </w:r>
      <w:r w:rsidRPr="000D618A">
        <w:rPr>
          <w:sz w:val="28"/>
          <w:szCs w:val="28"/>
        </w:rPr>
        <w:t xml:space="preserve">Письменные (контрольные, проверочные и самостоятельные) работы учащихся. </w:t>
      </w:r>
      <w:r w:rsidRPr="000D618A">
        <w:rPr>
          <w:b/>
          <w:sz w:val="28"/>
          <w:szCs w:val="28"/>
        </w:rPr>
        <w:t>Оценивание письменных работ:</w:t>
      </w:r>
    </w:p>
    <w:p w:rsidR="00021033" w:rsidRPr="000D618A" w:rsidRDefault="00021033" w:rsidP="00021033">
      <w:pPr>
        <w:jc w:val="both"/>
        <w:rPr>
          <w:sz w:val="28"/>
          <w:szCs w:val="28"/>
        </w:rPr>
      </w:pPr>
      <w:r w:rsidRPr="000D618A">
        <w:rPr>
          <w:sz w:val="28"/>
          <w:szCs w:val="28"/>
        </w:rPr>
        <w:t>В основе данного оценивания лежат следующие показатели: правильность выполнения и объем выполненного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7777"/>
      </w:tblGrid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t>Отметка «5»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 w:val="0"/>
                <w:szCs w:val="28"/>
              </w:rPr>
            </w:pPr>
            <w:r w:rsidRPr="000D618A">
              <w:rPr>
                <w:b w:val="0"/>
                <w:szCs w:val="28"/>
              </w:rPr>
              <w:t>– уровень выполнения требований значительно выше удовлетворительного: отсутствие ошибок, как по текущему, так и по предыдущему материалу; не более 1-го недочета; логичность и полнота изложения.</w:t>
            </w:r>
          </w:p>
        </w:tc>
      </w:tr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t>Отметка «4»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3"/>
              <w:rPr>
                <w:b/>
                <w:bCs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 xml:space="preserve">–  </w:t>
            </w:r>
            <w:r w:rsidRPr="000D618A">
              <w:rPr>
                <w:bCs/>
                <w:sz w:val="28"/>
                <w:szCs w:val="28"/>
              </w:rPr>
              <w:t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наличие не более 2-х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      </w:r>
          </w:p>
        </w:tc>
      </w:tr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t>Отметка «3»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3"/>
              <w:rPr>
                <w:b/>
                <w:bCs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 xml:space="preserve">– </w:t>
            </w:r>
            <w:r w:rsidRPr="000D618A">
              <w:rPr>
                <w:bCs/>
                <w:sz w:val="28"/>
                <w:szCs w:val="28"/>
              </w:rPr>
              <w:t xml:space="preserve">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</w:t>
            </w:r>
            <w:r w:rsidRPr="000D618A">
              <w:rPr>
                <w:bCs/>
                <w:sz w:val="28"/>
                <w:szCs w:val="28"/>
              </w:rPr>
              <w:lastRenderedPageBreak/>
              <w:t>логики изложения материала; неполнота раскрытия вопроса.</w:t>
            </w:r>
          </w:p>
        </w:tc>
      </w:tr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lastRenderedPageBreak/>
              <w:t>Отметка «2»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 w:val="0"/>
                <w:szCs w:val="28"/>
              </w:rPr>
            </w:pPr>
            <w:r w:rsidRPr="000D618A">
              <w:rPr>
                <w:b w:val="0"/>
                <w:szCs w:val="28"/>
              </w:rPr>
              <w:t xml:space="preserve">– 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      </w:r>
            <w:proofErr w:type="spellStart"/>
            <w:r w:rsidRPr="000D618A">
              <w:rPr>
                <w:b w:val="0"/>
                <w:szCs w:val="28"/>
              </w:rPr>
              <w:t>нераскрытость</w:t>
            </w:r>
            <w:proofErr w:type="spellEnd"/>
            <w:r w:rsidRPr="000D618A">
              <w:rPr>
                <w:b w:val="0"/>
                <w:szCs w:val="28"/>
              </w:rPr>
              <w:t xml:space="preserve"> обсуждаемого вопроса, отсутствие аргументации либо ошибочность ее основных положений.</w:t>
            </w:r>
          </w:p>
        </w:tc>
      </w:tr>
    </w:tbl>
    <w:p w:rsidR="00021033" w:rsidRPr="000D618A" w:rsidRDefault="00021033" w:rsidP="00021033">
      <w:pPr>
        <w:pStyle w:val="a3"/>
        <w:numPr>
          <w:ilvl w:val="0"/>
          <w:numId w:val="6"/>
        </w:numPr>
        <w:ind w:left="0"/>
        <w:jc w:val="left"/>
        <w:rPr>
          <w:sz w:val="28"/>
          <w:szCs w:val="28"/>
        </w:rPr>
      </w:pPr>
      <w:r w:rsidRPr="000D618A">
        <w:rPr>
          <w:sz w:val="28"/>
          <w:szCs w:val="28"/>
        </w:rPr>
        <w:t>Два недочета приравниваются к одной ошибке.</w:t>
      </w:r>
    </w:p>
    <w:p w:rsidR="00021033" w:rsidRPr="000D618A" w:rsidRDefault="00021033" w:rsidP="00021033">
      <w:pPr>
        <w:jc w:val="both"/>
        <w:rPr>
          <w:b/>
          <w:sz w:val="28"/>
          <w:szCs w:val="28"/>
        </w:rPr>
      </w:pPr>
      <w:r w:rsidRPr="000D618A">
        <w:rPr>
          <w:b/>
          <w:sz w:val="28"/>
          <w:szCs w:val="28"/>
        </w:rPr>
        <w:t>Классификация ошибок и недочетов, влияющих на снижение отметки:</w:t>
      </w:r>
    </w:p>
    <w:p w:rsidR="00021033" w:rsidRPr="000D618A" w:rsidRDefault="00021033" w:rsidP="00021033">
      <w:pPr>
        <w:rPr>
          <w:b/>
          <w:sz w:val="28"/>
          <w:szCs w:val="28"/>
        </w:rPr>
      </w:pPr>
      <w:r w:rsidRPr="000D618A">
        <w:rPr>
          <w:b/>
          <w:sz w:val="28"/>
          <w:szCs w:val="28"/>
        </w:rPr>
        <w:t>Ошибки:</w:t>
      </w:r>
    </w:p>
    <w:p w:rsidR="00021033" w:rsidRPr="000D618A" w:rsidRDefault="00021033" w:rsidP="00021033">
      <w:pPr>
        <w:numPr>
          <w:ilvl w:val="0"/>
          <w:numId w:val="7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незнание или неправильное применение свойств, правил алгоритмов, существующих зависимостей, лежащих в основе выполнения задания или используемых в ходе его выполнения;</w:t>
      </w:r>
    </w:p>
    <w:p w:rsidR="00021033" w:rsidRPr="000D618A" w:rsidRDefault="00021033" w:rsidP="00021033">
      <w:pPr>
        <w:numPr>
          <w:ilvl w:val="0"/>
          <w:numId w:val="8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неправильный выбор действий, операций;</w:t>
      </w:r>
    </w:p>
    <w:p w:rsidR="00021033" w:rsidRPr="000D618A" w:rsidRDefault="00021033" w:rsidP="00021033">
      <w:pPr>
        <w:numPr>
          <w:ilvl w:val="0"/>
          <w:numId w:val="9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021033" w:rsidRPr="000D618A" w:rsidRDefault="00021033" w:rsidP="00021033">
      <w:pPr>
        <w:numPr>
          <w:ilvl w:val="0"/>
          <w:numId w:val="10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021033" w:rsidRPr="000D618A" w:rsidRDefault="00021033" w:rsidP="00021033">
      <w:pPr>
        <w:numPr>
          <w:ilvl w:val="0"/>
          <w:numId w:val="11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несоответствие пояснительного текста, ответа задания, наименования величин выполненным действием и полученным результатам;</w:t>
      </w:r>
    </w:p>
    <w:p w:rsidR="00021033" w:rsidRPr="000D618A" w:rsidRDefault="00021033" w:rsidP="00021033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несоответствие выполненных измерений и геометрических построений заданным параметрам.</w:t>
      </w:r>
    </w:p>
    <w:p w:rsidR="00021033" w:rsidRPr="000D618A" w:rsidRDefault="00021033" w:rsidP="00021033">
      <w:pPr>
        <w:jc w:val="both"/>
        <w:rPr>
          <w:b/>
          <w:sz w:val="28"/>
          <w:szCs w:val="28"/>
        </w:rPr>
      </w:pPr>
      <w:r w:rsidRPr="000D618A">
        <w:rPr>
          <w:b/>
          <w:sz w:val="28"/>
          <w:szCs w:val="28"/>
        </w:rPr>
        <w:t>Недочеты: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неправильное списывание данных (чисел, знаков, обозначений, величин);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неверные вычисления в случае, когда цель задания не связана с проверкой вычислительных умений и навыков;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наличие записи действий;</w:t>
      </w:r>
    </w:p>
    <w:p w:rsidR="00021033" w:rsidRPr="000D618A" w:rsidRDefault="00021033" w:rsidP="00021033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отсутствие ответа к заданию или ошибки в записи ответа. </w:t>
      </w:r>
      <w:r w:rsidRPr="000D618A">
        <w:rPr>
          <w:b/>
          <w:sz w:val="28"/>
          <w:szCs w:val="28"/>
        </w:rPr>
        <w:t xml:space="preserve"> </w:t>
      </w:r>
    </w:p>
    <w:p w:rsidR="00021033" w:rsidRPr="000D618A" w:rsidRDefault="00021033" w:rsidP="00021033">
      <w:pPr>
        <w:pStyle w:val="ad"/>
        <w:tabs>
          <w:tab w:val="left" w:pos="708"/>
        </w:tabs>
        <w:jc w:val="left"/>
        <w:rPr>
          <w:szCs w:val="28"/>
        </w:rPr>
      </w:pPr>
      <w:proofErr w:type="gramStart"/>
      <w:r w:rsidRPr="000D618A">
        <w:rPr>
          <w:szCs w:val="28"/>
          <w:lang w:val="en-US"/>
        </w:rPr>
        <w:t>8</w:t>
      </w:r>
      <w:r w:rsidRPr="000D618A">
        <w:rPr>
          <w:szCs w:val="28"/>
        </w:rPr>
        <w:t>.2         Оценка тестовых заданий.</w:t>
      </w:r>
      <w:proofErr w:type="gramEnd"/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6251"/>
      </w:tblGrid>
      <w:tr w:rsidR="00021033" w:rsidRPr="000D618A" w:rsidTr="00D136B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1"/>
              <w:tabs>
                <w:tab w:val="num" w:pos="1080"/>
              </w:tabs>
              <w:ind w:hanging="720"/>
              <w:jc w:val="both"/>
              <w:rPr>
                <w:rFonts w:ascii="Times New Roman" w:hAnsi="Times New Roman" w:cs="Times New Roman"/>
                <w:i/>
                <w:outline/>
                <w:shadow/>
              </w:rPr>
            </w:pPr>
            <w:r w:rsidRPr="000D618A">
              <w:rPr>
                <w:rFonts w:ascii="Times New Roman" w:hAnsi="Times New Roman" w:cs="Times New Roman"/>
                <w:i/>
                <w:outline/>
                <w:shadow/>
              </w:rPr>
              <w:t>Отметка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jc w:val="center"/>
              <w:rPr>
                <w:i/>
                <w:sz w:val="28"/>
                <w:szCs w:val="28"/>
              </w:rPr>
            </w:pPr>
            <w:r w:rsidRPr="000D618A">
              <w:rPr>
                <w:i/>
                <w:sz w:val="28"/>
                <w:szCs w:val="28"/>
              </w:rPr>
              <w:t>Норматив отметки</w:t>
            </w:r>
          </w:p>
        </w:tc>
      </w:tr>
      <w:tr w:rsidR="00021033" w:rsidRPr="000D618A" w:rsidTr="00D136B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 «отлично»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22"/>
              </w:numPr>
              <w:ind w:left="0"/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от 85% до 100% заданий</w:t>
            </w:r>
          </w:p>
        </w:tc>
      </w:tr>
      <w:tr w:rsidR="00021033" w:rsidRPr="000D618A" w:rsidTr="00D136B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 «хорошо»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от 70% до 84% заданий</w:t>
            </w:r>
          </w:p>
        </w:tc>
      </w:tr>
      <w:tr w:rsidR="00021033" w:rsidRPr="000D618A" w:rsidTr="00D136B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 «удовлетворительно»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от 50% до 69% заданий</w:t>
            </w:r>
          </w:p>
        </w:tc>
      </w:tr>
      <w:tr w:rsidR="00021033" w:rsidRPr="000D618A" w:rsidTr="00D136B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 «не удовлетворительно»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23"/>
              </w:numPr>
              <w:ind w:left="0"/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 менее 50% заданий</w:t>
            </w:r>
          </w:p>
        </w:tc>
      </w:tr>
    </w:tbl>
    <w:p w:rsidR="00021033" w:rsidRPr="000D618A" w:rsidRDefault="00021033" w:rsidP="00021033">
      <w:pPr>
        <w:rPr>
          <w:b/>
          <w:sz w:val="28"/>
          <w:szCs w:val="28"/>
        </w:rPr>
      </w:pPr>
      <w:proofErr w:type="gramStart"/>
      <w:r w:rsidRPr="000D618A">
        <w:rPr>
          <w:b/>
          <w:sz w:val="28"/>
          <w:szCs w:val="28"/>
          <w:lang w:val="en-US"/>
        </w:rPr>
        <w:t>8</w:t>
      </w:r>
      <w:r w:rsidRPr="000D618A">
        <w:rPr>
          <w:b/>
          <w:sz w:val="28"/>
          <w:szCs w:val="28"/>
        </w:rPr>
        <w:t>.3        Математический диктант.</w:t>
      </w:r>
      <w:proofErr w:type="gramEnd"/>
    </w:p>
    <w:p w:rsidR="00021033" w:rsidRPr="000D618A" w:rsidRDefault="00021033" w:rsidP="00021033">
      <w:pPr>
        <w:rPr>
          <w:sz w:val="28"/>
          <w:szCs w:val="28"/>
        </w:rPr>
      </w:pPr>
      <w:r w:rsidRPr="000D618A">
        <w:rPr>
          <w:sz w:val="28"/>
          <w:szCs w:val="28"/>
        </w:rPr>
        <w:t>В основе данного оценивания лежат следующие показатели: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931"/>
      </w:tblGrid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t>Отметка «5»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14"/>
              </w:numPr>
              <w:ind w:left="0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100% заданий;</w:t>
            </w:r>
          </w:p>
        </w:tc>
      </w:tr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t>Отметка «4»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-     правильно выполнено от 80% до 99% заданий;</w:t>
            </w:r>
          </w:p>
        </w:tc>
      </w:tr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lastRenderedPageBreak/>
              <w:t>Отметка «3»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от 70% до 79% заданий;</w:t>
            </w:r>
          </w:p>
        </w:tc>
      </w:tr>
      <w:tr w:rsidR="00021033" w:rsidRPr="000D618A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Cs/>
                <w:szCs w:val="28"/>
              </w:rPr>
            </w:pPr>
            <w:r w:rsidRPr="000D618A">
              <w:rPr>
                <w:bCs/>
                <w:szCs w:val="28"/>
              </w:rPr>
              <w:t>Отметка «2»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021033">
            <w:pPr>
              <w:numPr>
                <w:ilvl w:val="0"/>
                <w:numId w:val="15"/>
              </w:numPr>
              <w:ind w:left="0"/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правильно выполнено менее 70% заданий.</w:t>
            </w:r>
          </w:p>
        </w:tc>
      </w:tr>
    </w:tbl>
    <w:p w:rsidR="00021033" w:rsidRPr="000D618A" w:rsidRDefault="00021033" w:rsidP="00021033">
      <w:pPr>
        <w:ind w:firstLine="567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Классификация ошибок и недочетов, влияющих на снижение отметки в математическом диктанте:</w:t>
      </w:r>
    </w:p>
    <w:p w:rsidR="00021033" w:rsidRPr="000D618A" w:rsidRDefault="00021033" w:rsidP="00021033">
      <w:pPr>
        <w:rPr>
          <w:b/>
          <w:sz w:val="28"/>
          <w:szCs w:val="28"/>
        </w:rPr>
      </w:pPr>
      <w:r w:rsidRPr="000D618A">
        <w:rPr>
          <w:b/>
          <w:sz w:val="28"/>
          <w:szCs w:val="28"/>
        </w:rPr>
        <w:t>Ошибки:</w:t>
      </w:r>
    </w:p>
    <w:p w:rsidR="00021033" w:rsidRPr="000D618A" w:rsidRDefault="00021033" w:rsidP="00021033">
      <w:pPr>
        <w:numPr>
          <w:ilvl w:val="0"/>
          <w:numId w:val="7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незнание или неправильное применение свойств, правил алгоритмов, существующих зависимостей, лежащих в основе выполнения задания или используемых в ходе его выполнения;</w:t>
      </w:r>
    </w:p>
    <w:p w:rsidR="00021033" w:rsidRPr="000D618A" w:rsidRDefault="00021033" w:rsidP="00021033">
      <w:pPr>
        <w:numPr>
          <w:ilvl w:val="0"/>
          <w:numId w:val="8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неправильный выбор действий, операций;</w:t>
      </w:r>
    </w:p>
    <w:p w:rsidR="00021033" w:rsidRPr="000D618A" w:rsidRDefault="00021033" w:rsidP="00021033">
      <w:pPr>
        <w:numPr>
          <w:ilvl w:val="0"/>
          <w:numId w:val="9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021033" w:rsidRPr="000D618A" w:rsidRDefault="00021033" w:rsidP="00021033">
      <w:pPr>
        <w:numPr>
          <w:ilvl w:val="0"/>
          <w:numId w:val="10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021033" w:rsidRPr="000D618A" w:rsidRDefault="00021033" w:rsidP="00021033">
      <w:pPr>
        <w:numPr>
          <w:ilvl w:val="0"/>
          <w:numId w:val="11"/>
        </w:numPr>
        <w:tabs>
          <w:tab w:val="clear" w:pos="360"/>
          <w:tab w:val="num" w:pos="720"/>
        </w:tabs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несоответствие пояснительного текста, ответа задания, наименования величин выполненным действием и полученным результатам;</w:t>
      </w:r>
    </w:p>
    <w:p w:rsidR="00021033" w:rsidRPr="000D618A" w:rsidRDefault="00021033" w:rsidP="00021033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несоответствие выполненных измерений и геометрических построений заданным параметрам.</w:t>
      </w:r>
    </w:p>
    <w:p w:rsidR="00021033" w:rsidRPr="000D618A" w:rsidRDefault="00021033" w:rsidP="00021033">
      <w:pPr>
        <w:jc w:val="both"/>
        <w:rPr>
          <w:b/>
          <w:sz w:val="28"/>
          <w:szCs w:val="28"/>
        </w:rPr>
      </w:pPr>
      <w:r w:rsidRPr="000D618A">
        <w:rPr>
          <w:b/>
          <w:sz w:val="28"/>
          <w:szCs w:val="28"/>
        </w:rPr>
        <w:t>Недочеты: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неправильное списывание данных (чисел, знаков, обозначений, величин);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неверные вычисления в случае, когда цель задания не связана с проверкой вычислительных умений и навыков;</w:t>
      </w:r>
    </w:p>
    <w:p w:rsidR="00021033" w:rsidRPr="000D618A" w:rsidRDefault="00021033" w:rsidP="00021033">
      <w:pPr>
        <w:numPr>
          <w:ilvl w:val="0"/>
          <w:numId w:val="12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наличие записи действий;</w:t>
      </w:r>
    </w:p>
    <w:p w:rsidR="00021033" w:rsidRPr="000D618A" w:rsidRDefault="00021033" w:rsidP="00021033">
      <w:pPr>
        <w:numPr>
          <w:ilvl w:val="0"/>
          <w:numId w:val="16"/>
        </w:numPr>
        <w:ind w:left="0"/>
        <w:rPr>
          <w:b/>
          <w:sz w:val="28"/>
          <w:szCs w:val="28"/>
        </w:rPr>
      </w:pPr>
      <w:r w:rsidRPr="000D618A">
        <w:rPr>
          <w:sz w:val="28"/>
          <w:szCs w:val="28"/>
        </w:rPr>
        <w:t xml:space="preserve">отсутствие ответа к заданию или ошибки в записи ответа. </w:t>
      </w:r>
    </w:p>
    <w:p w:rsidR="00021033" w:rsidRPr="000D618A" w:rsidRDefault="00021033" w:rsidP="00021033">
      <w:pPr>
        <w:pStyle w:val="ab"/>
        <w:rPr>
          <w:sz w:val="28"/>
          <w:szCs w:val="28"/>
        </w:rPr>
      </w:pPr>
      <w:r w:rsidRPr="000D618A">
        <w:rPr>
          <w:sz w:val="28"/>
          <w:szCs w:val="28"/>
        </w:rPr>
        <w:t>8.4       Устные ответы учащихся.</w:t>
      </w:r>
    </w:p>
    <w:p w:rsidR="00021033" w:rsidRPr="000D618A" w:rsidRDefault="00021033" w:rsidP="0002103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D618A">
        <w:rPr>
          <w:rFonts w:ascii="Times New Roman" w:hAnsi="Times New Roman" w:cs="Times New Roman"/>
          <w:b w:val="0"/>
          <w:bCs w:val="0"/>
          <w:color w:val="auto"/>
        </w:rPr>
        <w:t>В основу оценивания устного ответа учащихся положены показатели: правильность обоснованность, самостоятельность, полнота.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931"/>
      </w:tblGrid>
      <w:tr w:rsidR="00021033" w:rsidRPr="00F55A34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F55A34" w:rsidRDefault="00021033" w:rsidP="00D136B6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5A34">
              <w:rPr>
                <w:rFonts w:ascii="Arial" w:hAnsi="Arial" w:cs="Arial"/>
                <w:bCs/>
                <w:sz w:val="24"/>
                <w:szCs w:val="24"/>
              </w:rPr>
              <w:t>Отметка «5»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 w:val="0"/>
                <w:szCs w:val="28"/>
              </w:rPr>
            </w:pPr>
            <w:r w:rsidRPr="000D618A">
              <w:rPr>
                <w:b w:val="0"/>
                <w:szCs w:val="28"/>
              </w:rPr>
              <w:t>– уровень выполнения требований значительно выше удовлетворительного: отсутствие ошибок, как по текущему, так и по предыдущему материалу; не более 1-го недочета; логичность и полнота изложения.</w:t>
            </w:r>
          </w:p>
        </w:tc>
      </w:tr>
      <w:tr w:rsidR="00021033" w:rsidRPr="00F55A34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F55A34" w:rsidRDefault="00021033" w:rsidP="00D136B6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5A34">
              <w:rPr>
                <w:rFonts w:ascii="Arial" w:hAnsi="Arial" w:cs="Arial"/>
                <w:bCs/>
                <w:sz w:val="24"/>
                <w:szCs w:val="24"/>
              </w:rPr>
              <w:t>Отметка «4»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3"/>
              <w:rPr>
                <w:bCs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 xml:space="preserve">– </w:t>
            </w:r>
            <w:r w:rsidRPr="000D618A">
              <w:rPr>
                <w:bCs/>
                <w:sz w:val="28"/>
                <w:szCs w:val="28"/>
              </w:rPr>
              <w:t xml:space="preserve"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наличие не более 2-х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</w:t>
            </w:r>
            <w:r w:rsidRPr="000D618A">
              <w:rPr>
                <w:bCs/>
                <w:sz w:val="28"/>
                <w:szCs w:val="28"/>
              </w:rPr>
              <w:lastRenderedPageBreak/>
              <w:t>материала.</w:t>
            </w:r>
          </w:p>
        </w:tc>
      </w:tr>
      <w:tr w:rsidR="00021033" w:rsidRPr="00F55A34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F55A34" w:rsidRDefault="00021033" w:rsidP="00D136B6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5A3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Отметка «3»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3"/>
              <w:rPr>
                <w:bCs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 xml:space="preserve">– </w:t>
            </w:r>
            <w:r w:rsidRPr="000D618A">
              <w:rPr>
                <w:bCs/>
                <w:sz w:val="28"/>
                <w:szCs w:val="28"/>
              </w:rPr>
              <w:t>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      </w:r>
          </w:p>
        </w:tc>
      </w:tr>
      <w:tr w:rsidR="00021033" w:rsidRPr="00F55A34" w:rsidTr="00D136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F55A34" w:rsidRDefault="00021033" w:rsidP="00D136B6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5A34">
              <w:rPr>
                <w:rFonts w:ascii="Arial" w:hAnsi="Arial" w:cs="Arial"/>
                <w:bCs/>
                <w:sz w:val="24"/>
                <w:szCs w:val="24"/>
              </w:rPr>
              <w:t>Отметка «2»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3" w:rsidRPr="000D618A" w:rsidRDefault="00021033" w:rsidP="00D136B6">
            <w:pPr>
              <w:pStyle w:val="ad"/>
              <w:jc w:val="both"/>
              <w:rPr>
                <w:b w:val="0"/>
                <w:szCs w:val="28"/>
              </w:rPr>
            </w:pPr>
            <w:r w:rsidRPr="000D618A">
              <w:rPr>
                <w:b w:val="0"/>
                <w:szCs w:val="28"/>
              </w:rPr>
              <w:t xml:space="preserve">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      </w:r>
            <w:proofErr w:type="spellStart"/>
            <w:r w:rsidRPr="000D618A">
              <w:rPr>
                <w:b w:val="0"/>
                <w:szCs w:val="28"/>
              </w:rPr>
              <w:t>нераскрытость</w:t>
            </w:r>
            <w:proofErr w:type="spellEnd"/>
            <w:r w:rsidRPr="000D618A">
              <w:rPr>
                <w:b w:val="0"/>
                <w:szCs w:val="28"/>
              </w:rPr>
              <w:t xml:space="preserve"> обсуждаемого вопроса, отсутствие аргументации либо ошибочность ее основных положений.</w:t>
            </w:r>
          </w:p>
        </w:tc>
      </w:tr>
    </w:tbl>
    <w:p w:rsidR="00021033" w:rsidRPr="000D618A" w:rsidRDefault="00021033" w:rsidP="00021033">
      <w:pPr>
        <w:pStyle w:val="a3"/>
        <w:numPr>
          <w:ilvl w:val="0"/>
          <w:numId w:val="15"/>
        </w:numPr>
        <w:ind w:left="0"/>
        <w:contextualSpacing/>
        <w:jc w:val="left"/>
        <w:rPr>
          <w:sz w:val="28"/>
          <w:szCs w:val="28"/>
        </w:rPr>
      </w:pPr>
      <w:r w:rsidRPr="000D618A">
        <w:rPr>
          <w:sz w:val="28"/>
          <w:szCs w:val="28"/>
        </w:rPr>
        <w:t>Два недочета приравниваются к одной ошибке.</w:t>
      </w:r>
    </w:p>
    <w:p w:rsidR="000D618A" w:rsidRPr="000D618A" w:rsidRDefault="000D618A" w:rsidP="000D618A">
      <w:pPr>
        <w:pStyle w:val="a3"/>
        <w:ind w:firstLine="0"/>
        <w:contextualSpacing/>
        <w:jc w:val="left"/>
        <w:rPr>
          <w:sz w:val="28"/>
          <w:szCs w:val="28"/>
        </w:rPr>
      </w:pPr>
    </w:p>
    <w:p w:rsidR="00021033" w:rsidRPr="000D618A" w:rsidRDefault="00021033" w:rsidP="00021033">
      <w:pPr>
        <w:pStyle w:val="21"/>
        <w:spacing w:line="240" w:lineRule="auto"/>
        <w:contextualSpacing/>
        <w:rPr>
          <w:sz w:val="28"/>
          <w:szCs w:val="28"/>
        </w:rPr>
      </w:pPr>
      <w:r w:rsidRPr="000D618A">
        <w:rPr>
          <w:sz w:val="28"/>
          <w:szCs w:val="28"/>
        </w:rPr>
        <w:t>Классификация ошибок и недочетов, влияющих на снижение отметки:</w:t>
      </w:r>
    </w:p>
    <w:p w:rsidR="00021033" w:rsidRPr="000D618A" w:rsidRDefault="00021033" w:rsidP="00021033">
      <w:pPr>
        <w:pStyle w:val="21"/>
        <w:spacing w:line="240" w:lineRule="auto"/>
        <w:contextualSpacing/>
        <w:rPr>
          <w:sz w:val="28"/>
          <w:szCs w:val="28"/>
        </w:rPr>
      </w:pPr>
      <w:r w:rsidRPr="000D618A">
        <w:rPr>
          <w:color w:val="000000" w:themeColor="text1"/>
          <w:sz w:val="28"/>
          <w:szCs w:val="28"/>
        </w:rPr>
        <w:t>Ошибки:</w:t>
      </w:r>
    </w:p>
    <w:p w:rsidR="00021033" w:rsidRPr="000D618A" w:rsidRDefault="00021033" w:rsidP="00021033">
      <w:pPr>
        <w:pStyle w:val="1"/>
        <w:keepLines w:val="0"/>
        <w:numPr>
          <w:ilvl w:val="0"/>
          <w:numId w:val="17"/>
        </w:numPr>
        <w:tabs>
          <w:tab w:val="clear" w:pos="360"/>
          <w:tab w:val="num" w:pos="720"/>
          <w:tab w:val="num" w:pos="1002"/>
        </w:tabs>
        <w:spacing w:before="0"/>
        <w:ind w:left="0"/>
        <w:contextualSpacing/>
        <w:rPr>
          <w:rFonts w:ascii="Times New Roman" w:hAnsi="Times New Roman" w:cs="Times New Roman"/>
          <w:b w:val="0"/>
          <w:color w:val="000000" w:themeColor="text1"/>
        </w:rPr>
      </w:pPr>
      <w:r w:rsidRPr="000D618A">
        <w:rPr>
          <w:rFonts w:ascii="Times New Roman" w:hAnsi="Times New Roman" w:cs="Times New Roman"/>
          <w:b w:val="0"/>
          <w:color w:val="000000" w:themeColor="text1"/>
        </w:rPr>
        <w:t>неправильный ответ на поставленный вопрос;</w:t>
      </w:r>
    </w:p>
    <w:p w:rsidR="00021033" w:rsidRPr="000D618A" w:rsidRDefault="00021033" w:rsidP="00021033">
      <w:pPr>
        <w:numPr>
          <w:ilvl w:val="0"/>
          <w:numId w:val="18"/>
        </w:numPr>
        <w:tabs>
          <w:tab w:val="clear" w:pos="360"/>
          <w:tab w:val="num" w:pos="720"/>
        </w:tabs>
        <w:ind w:left="0"/>
        <w:contextualSpacing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неумение ответить на поставленный вопрос или выполнить задание без помощи учителя;</w:t>
      </w:r>
    </w:p>
    <w:p w:rsidR="00021033" w:rsidRPr="000D618A" w:rsidRDefault="00021033" w:rsidP="00021033">
      <w:pPr>
        <w:numPr>
          <w:ilvl w:val="0"/>
          <w:numId w:val="19"/>
        </w:numPr>
        <w:tabs>
          <w:tab w:val="clear" w:pos="360"/>
          <w:tab w:val="num" w:pos="720"/>
        </w:tabs>
        <w:ind w:left="0"/>
        <w:contextualSpacing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при правильном выполнении задания неумение дать соответствующие объяснения.</w:t>
      </w:r>
    </w:p>
    <w:p w:rsidR="00021033" w:rsidRPr="000D618A" w:rsidRDefault="00021033" w:rsidP="00021033">
      <w:pPr>
        <w:contextualSpacing/>
        <w:jc w:val="both"/>
        <w:rPr>
          <w:b/>
          <w:sz w:val="28"/>
          <w:szCs w:val="28"/>
        </w:rPr>
      </w:pPr>
      <w:r w:rsidRPr="000D618A">
        <w:rPr>
          <w:b/>
          <w:sz w:val="28"/>
          <w:szCs w:val="28"/>
        </w:rPr>
        <w:t>Недочеты:</w:t>
      </w:r>
    </w:p>
    <w:p w:rsidR="00021033" w:rsidRPr="000D618A" w:rsidRDefault="00021033" w:rsidP="00021033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неточный и неполный ответ на поставленный вопрос;</w:t>
      </w:r>
    </w:p>
    <w:p w:rsidR="00021033" w:rsidRPr="000D618A" w:rsidRDefault="00021033" w:rsidP="00021033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неумение точно сформулировать ответ решенной задачи;</w:t>
      </w:r>
    </w:p>
    <w:p w:rsidR="00021033" w:rsidRPr="000D618A" w:rsidRDefault="00021033" w:rsidP="00021033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при правильном ответе неумение самостоятельно или полно обосновать и проиллюстрировать его;</w:t>
      </w:r>
    </w:p>
    <w:p w:rsidR="00021033" w:rsidRPr="000D618A" w:rsidRDefault="00021033" w:rsidP="00021033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медленный темп выполнения задания, не являющийся индивидуальной особенностью школьника;</w:t>
      </w:r>
    </w:p>
    <w:p w:rsidR="00021033" w:rsidRPr="000D618A" w:rsidRDefault="00021033" w:rsidP="00021033">
      <w:pPr>
        <w:numPr>
          <w:ilvl w:val="0"/>
          <w:numId w:val="20"/>
        </w:numPr>
        <w:ind w:left="0"/>
        <w:jc w:val="both"/>
        <w:rPr>
          <w:b/>
          <w:sz w:val="28"/>
          <w:szCs w:val="28"/>
        </w:rPr>
      </w:pPr>
      <w:r w:rsidRPr="000D618A">
        <w:rPr>
          <w:sz w:val="28"/>
          <w:szCs w:val="28"/>
        </w:rPr>
        <w:t>неправильное произношение математических терминов.</w:t>
      </w:r>
    </w:p>
    <w:p w:rsidR="00021033" w:rsidRPr="00F55A34" w:rsidRDefault="00021033" w:rsidP="00021033">
      <w:pPr>
        <w:widowControl w:val="0"/>
        <w:jc w:val="both"/>
        <w:rPr>
          <w:rFonts w:ascii="Arial" w:hAnsi="Arial" w:cs="Arial"/>
        </w:rPr>
      </w:pPr>
    </w:p>
    <w:p w:rsidR="00021033" w:rsidRPr="00F55A34" w:rsidRDefault="00021033" w:rsidP="00021033">
      <w:pPr>
        <w:numPr>
          <w:ilvl w:val="0"/>
          <w:numId w:val="21"/>
        </w:numPr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Список литературы</w:t>
      </w:r>
      <w:r w:rsidRPr="00F55A34">
        <w:rPr>
          <w:rFonts w:ascii="Arial" w:hAnsi="Arial" w:cs="Arial"/>
          <w:b/>
          <w:u w:val="single"/>
        </w:rPr>
        <w:t>.</w:t>
      </w:r>
    </w:p>
    <w:p w:rsidR="00021033" w:rsidRPr="000D618A" w:rsidRDefault="00021033" w:rsidP="00021033">
      <w:pPr>
        <w:jc w:val="center"/>
        <w:rPr>
          <w:b/>
          <w:bCs/>
          <w:sz w:val="28"/>
          <w:szCs w:val="28"/>
        </w:rPr>
      </w:pPr>
    </w:p>
    <w:p w:rsidR="000D618A" w:rsidRPr="000D618A" w:rsidRDefault="000D618A" w:rsidP="000D618A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Макарычев Ю. Н., </w:t>
      </w:r>
      <w:proofErr w:type="spellStart"/>
      <w:r w:rsidRPr="000D618A">
        <w:rPr>
          <w:sz w:val="28"/>
          <w:szCs w:val="28"/>
        </w:rPr>
        <w:t>Миндюк</w:t>
      </w:r>
      <w:proofErr w:type="spellEnd"/>
      <w:r w:rsidRPr="000D618A">
        <w:rPr>
          <w:sz w:val="28"/>
          <w:szCs w:val="28"/>
        </w:rPr>
        <w:t xml:space="preserve"> Н. Г., </w:t>
      </w:r>
      <w:proofErr w:type="spellStart"/>
      <w:r w:rsidRPr="000D618A">
        <w:rPr>
          <w:sz w:val="28"/>
          <w:szCs w:val="28"/>
        </w:rPr>
        <w:t>Нешков</w:t>
      </w:r>
      <w:proofErr w:type="spellEnd"/>
      <w:r w:rsidRPr="000D618A">
        <w:rPr>
          <w:sz w:val="28"/>
          <w:szCs w:val="28"/>
        </w:rPr>
        <w:t xml:space="preserve"> К. И., Суворова С. Б.; под ред. </w:t>
      </w:r>
      <w:proofErr w:type="spellStart"/>
      <w:r w:rsidRPr="000D618A">
        <w:rPr>
          <w:sz w:val="28"/>
          <w:szCs w:val="28"/>
        </w:rPr>
        <w:t>Теляковского</w:t>
      </w:r>
      <w:proofErr w:type="spellEnd"/>
      <w:r w:rsidRPr="000D618A">
        <w:rPr>
          <w:sz w:val="28"/>
          <w:szCs w:val="28"/>
        </w:rPr>
        <w:t xml:space="preserve"> С. А. Алгебра: учебник для 9 </w:t>
      </w:r>
      <w:proofErr w:type="spellStart"/>
      <w:r w:rsidRPr="000D618A">
        <w:rPr>
          <w:sz w:val="28"/>
          <w:szCs w:val="28"/>
        </w:rPr>
        <w:t>кл</w:t>
      </w:r>
      <w:proofErr w:type="spellEnd"/>
      <w:r w:rsidRPr="000D618A">
        <w:rPr>
          <w:sz w:val="28"/>
          <w:szCs w:val="28"/>
        </w:rPr>
        <w:t xml:space="preserve">. </w:t>
      </w:r>
      <w:proofErr w:type="spellStart"/>
      <w:r w:rsidRPr="000D618A">
        <w:rPr>
          <w:sz w:val="28"/>
          <w:szCs w:val="28"/>
        </w:rPr>
        <w:t>общеобразоват</w:t>
      </w:r>
      <w:proofErr w:type="spellEnd"/>
      <w:r w:rsidRPr="000D618A">
        <w:rPr>
          <w:sz w:val="28"/>
          <w:szCs w:val="28"/>
        </w:rPr>
        <w:t>. учреждений – М.: Просвещение, 2014.</w:t>
      </w:r>
    </w:p>
    <w:p w:rsidR="00021033" w:rsidRPr="000D618A" w:rsidRDefault="000D618A" w:rsidP="000D618A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proofErr w:type="spellStart"/>
      <w:r w:rsidRPr="000D618A">
        <w:rPr>
          <w:sz w:val="28"/>
          <w:szCs w:val="28"/>
        </w:rPr>
        <w:t>Атанасян</w:t>
      </w:r>
      <w:proofErr w:type="spellEnd"/>
      <w:r w:rsidRPr="000D618A">
        <w:rPr>
          <w:sz w:val="28"/>
          <w:szCs w:val="28"/>
        </w:rPr>
        <w:t xml:space="preserve"> Л. С., Бутузов В. Ф., Кадомцев и др. Геометрия: Учеб</w:t>
      </w:r>
      <w:proofErr w:type="gramStart"/>
      <w:r w:rsidRPr="000D618A">
        <w:rPr>
          <w:sz w:val="28"/>
          <w:szCs w:val="28"/>
        </w:rPr>
        <w:t>.</w:t>
      </w:r>
      <w:proofErr w:type="gramEnd"/>
      <w:r w:rsidRPr="000D618A">
        <w:rPr>
          <w:sz w:val="28"/>
          <w:szCs w:val="28"/>
        </w:rPr>
        <w:t xml:space="preserve"> </w:t>
      </w:r>
      <w:proofErr w:type="gramStart"/>
      <w:r w:rsidRPr="000D618A">
        <w:rPr>
          <w:sz w:val="28"/>
          <w:szCs w:val="28"/>
        </w:rPr>
        <w:t>д</w:t>
      </w:r>
      <w:proofErr w:type="gramEnd"/>
      <w:r w:rsidRPr="000D618A">
        <w:rPr>
          <w:sz w:val="28"/>
          <w:szCs w:val="28"/>
        </w:rPr>
        <w:t xml:space="preserve">ля 7-9 </w:t>
      </w:r>
      <w:proofErr w:type="spellStart"/>
      <w:r w:rsidRPr="000D618A">
        <w:rPr>
          <w:sz w:val="28"/>
          <w:szCs w:val="28"/>
        </w:rPr>
        <w:t>кл</w:t>
      </w:r>
      <w:proofErr w:type="spellEnd"/>
      <w:r w:rsidRPr="000D618A">
        <w:rPr>
          <w:sz w:val="28"/>
          <w:szCs w:val="28"/>
        </w:rPr>
        <w:t xml:space="preserve">. </w:t>
      </w:r>
      <w:proofErr w:type="spellStart"/>
      <w:r w:rsidRPr="000D618A">
        <w:rPr>
          <w:sz w:val="28"/>
          <w:szCs w:val="28"/>
        </w:rPr>
        <w:t>общеобразоват</w:t>
      </w:r>
      <w:proofErr w:type="spellEnd"/>
      <w:r w:rsidRPr="000D618A">
        <w:rPr>
          <w:sz w:val="28"/>
          <w:szCs w:val="28"/>
        </w:rPr>
        <w:t>. Учреждений. – Москва, Просвещение, 2015 г</w:t>
      </w:r>
    </w:p>
    <w:p w:rsidR="000D618A" w:rsidRPr="000D618A" w:rsidRDefault="000D618A" w:rsidP="000D618A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Макарычев Ю. Н., </w:t>
      </w:r>
      <w:proofErr w:type="spellStart"/>
      <w:r w:rsidRPr="000D618A">
        <w:rPr>
          <w:sz w:val="28"/>
          <w:szCs w:val="28"/>
        </w:rPr>
        <w:t>Миндюк</w:t>
      </w:r>
      <w:proofErr w:type="spellEnd"/>
      <w:r w:rsidRPr="000D618A">
        <w:rPr>
          <w:sz w:val="28"/>
          <w:szCs w:val="28"/>
        </w:rPr>
        <w:t xml:space="preserve"> Н. Г.,  Короткова Л. М. Дидактические материалы по алгебре для 9 класса. – М.: Просвещение, 2010.</w:t>
      </w:r>
    </w:p>
    <w:p w:rsidR="000D618A" w:rsidRPr="000D618A" w:rsidRDefault="000D618A" w:rsidP="000D618A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>Зив Б. Г. Дидактические материалы по геометрии для 9 класса. – Москва, Просвещение, 2009 г.</w:t>
      </w:r>
    </w:p>
    <w:p w:rsidR="000D618A" w:rsidRPr="000D618A" w:rsidRDefault="000D618A" w:rsidP="000D618A">
      <w:pPr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0D618A">
        <w:rPr>
          <w:sz w:val="28"/>
          <w:szCs w:val="28"/>
        </w:rPr>
        <w:t xml:space="preserve">Макарычев Ю. Н., </w:t>
      </w:r>
      <w:proofErr w:type="spellStart"/>
      <w:r w:rsidRPr="000D618A">
        <w:rPr>
          <w:sz w:val="28"/>
          <w:szCs w:val="28"/>
        </w:rPr>
        <w:t>Миндюк</w:t>
      </w:r>
      <w:proofErr w:type="spellEnd"/>
      <w:r w:rsidRPr="000D618A">
        <w:rPr>
          <w:sz w:val="28"/>
          <w:szCs w:val="28"/>
        </w:rPr>
        <w:t xml:space="preserve"> Н. Г.,  Короткова Л. М. Дидактические материалы по алгебре для 9 класса. – М.: Просвещение, 2010.</w:t>
      </w:r>
    </w:p>
    <w:p w:rsidR="000D618A" w:rsidRDefault="000D618A" w:rsidP="000D618A">
      <w:pPr>
        <w:jc w:val="both"/>
        <w:rPr>
          <w:sz w:val="28"/>
          <w:szCs w:val="28"/>
        </w:rPr>
      </w:pPr>
    </w:p>
    <w:p w:rsidR="000D618A" w:rsidRDefault="000D618A" w:rsidP="000D61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0D618A" w:rsidRPr="000D618A" w:rsidRDefault="000D618A" w:rsidP="000D618A">
      <w:pPr>
        <w:rPr>
          <w:sz w:val="28"/>
          <w:szCs w:val="28"/>
        </w:rPr>
      </w:pPr>
      <w:r>
        <w:rPr>
          <w:sz w:val="28"/>
          <w:szCs w:val="28"/>
        </w:rPr>
        <w:t>Календарно-тематическое  планирование.</w:t>
      </w:r>
    </w:p>
    <w:p w:rsidR="00021033" w:rsidRDefault="000210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064"/>
        <w:gridCol w:w="4614"/>
        <w:gridCol w:w="1421"/>
        <w:gridCol w:w="1266"/>
      </w:tblGrid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D618A">
              <w:rPr>
                <w:b/>
                <w:sz w:val="28"/>
                <w:szCs w:val="28"/>
              </w:rPr>
              <w:t>Общий</w:t>
            </w:r>
            <w:proofErr w:type="gramEnd"/>
            <w:r w:rsidRPr="000D618A">
              <w:rPr>
                <w:b/>
                <w:sz w:val="28"/>
                <w:szCs w:val="28"/>
              </w:rPr>
              <w:t xml:space="preserve"> № урока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№ урока по теме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Дата</w:t>
            </w: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9B2F3F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Повторение. 4</w:t>
            </w:r>
            <w:r w:rsidR="00CA4405" w:rsidRPr="000D618A">
              <w:rPr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 курса математики 8 класса.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 курса математики 8 класса.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 курса математики 8 класса.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both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 курса математики 8 класса.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Квадратичная функция.</w:t>
            </w:r>
          </w:p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23 часа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Свойства функций.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Свойства функций.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Свойства функций.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Квадратный трёхчлен и его корни.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Разложение квадратного трёхчлена на множители.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Разложение квадратного трёхчлена на множители.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«Функции и их свойства. Квадратный трёхчлен».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№1 по теме «Функции и их свойства. Квадратный трёхчлен».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Функция у=ах</w:t>
            </w:r>
            <w:proofErr w:type="gramStart"/>
            <w:r w:rsidRPr="000D618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D618A"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Функция у=ах</w:t>
            </w:r>
            <w:proofErr w:type="gramStart"/>
            <w:r w:rsidRPr="000D618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D618A"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Графики функций у= ах</w:t>
            </w:r>
            <w:r w:rsidRPr="000D618A">
              <w:rPr>
                <w:sz w:val="28"/>
                <w:szCs w:val="28"/>
                <w:vertAlign w:val="superscript"/>
              </w:rPr>
              <w:t>2</w:t>
            </w:r>
            <w:r w:rsidRPr="000D618A">
              <w:rPr>
                <w:sz w:val="28"/>
                <w:szCs w:val="28"/>
              </w:rPr>
              <w:t>+n и у=</w:t>
            </w:r>
            <w:proofErr w:type="gramStart"/>
            <w:r w:rsidRPr="000D618A">
              <w:rPr>
                <w:sz w:val="28"/>
                <w:szCs w:val="28"/>
              </w:rPr>
              <w:t>а(</w:t>
            </w:r>
            <w:proofErr w:type="gramEnd"/>
            <w:r w:rsidRPr="000D618A">
              <w:rPr>
                <w:sz w:val="28"/>
                <w:szCs w:val="28"/>
              </w:rPr>
              <w:t>х-m)</w:t>
            </w:r>
            <w:r w:rsidRPr="000D618A">
              <w:rPr>
                <w:sz w:val="28"/>
                <w:szCs w:val="28"/>
                <w:vertAlign w:val="superscript"/>
              </w:rPr>
              <w:t>2</w:t>
            </w:r>
            <w:r w:rsidRPr="000D618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Графики функций у= ах</w:t>
            </w:r>
            <w:r w:rsidRPr="000D618A">
              <w:rPr>
                <w:sz w:val="28"/>
                <w:szCs w:val="28"/>
                <w:vertAlign w:val="superscript"/>
              </w:rPr>
              <w:t>2</w:t>
            </w:r>
            <w:r w:rsidRPr="000D618A">
              <w:rPr>
                <w:sz w:val="28"/>
                <w:szCs w:val="28"/>
              </w:rPr>
              <w:t>+n и у=</w:t>
            </w:r>
            <w:proofErr w:type="gramStart"/>
            <w:r w:rsidRPr="000D618A">
              <w:rPr>
                <w:sz w:val="28"/>
                <w:szCs w:val="28"/>
              </w:rPr>
              <w:t>а(</w:t>
            </w:r>
            <w:proofErr w:type="gramEnd"/>
            <w:r w:rsidRPr="000D618A">
              <w:rPr>
                <w:sz w:val="28"/>
                <w:szCs w:val="28"/>
              </w:rPr>
              <w:t>х-m)</w:t>
            </w:r>
            <w:r w:rsidRPr="000D618A">
              <w:rPr>
                <w:sz w:val="28"/>
                <w:szCs w:val="28"/>
                <w:vertAlign w:val="superscript"/>
              </w:rPr>
              <w:t>2</w:t>
            </w:r>
            <w:r w:rsidRPr="000D618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Графики функций у= ах</w:t>
            </w:r>
            <w:r w:rsidRPr="000D618A">
              <w:rPr>
                <w:sz w:val="28"/>
                <w:szCs w:val="28"/>
                <w:vertAlign w:val="superscript"/>
              </w:rPr>
              <w:t>2</w:t>
            </w:r>
            <w:r w:rsidRPr="000D618A">
              <w:rPr>
                <w:sz w:val="28"/>
                <w:szCs w:val="28"/>
              </w:rPr>
              <w:t>+n и у=</w:t>
            </w:r>
            <w:proofErr w:type="gramStart"/>
            <w:r w:rsidRPr="000D618A">
              <w:rPr>
                <w:sz w:val="28"/>
                <w:szCs w:val="28"/>
              </w:rPr>
              <w:t>а(</w:t>
            </w:r>
            <w:proofErr w:type="gramEnd"/>
            <w:r w:rsidRPr="000D618A">
              <w:rPr>
                <w:sz w:val="28"/>
                <w:szCs w:val="28"/>
              </w:rPr>
              <w:t>х-m)</w:t>
            </w:r>
            <w:r w:rsidRPr="000D618A">
              <w:rPr>
                <w:sz w:val="28"/>
                <w:szCs w:val="28"/>
                <w:vertAlign w:val="superscript"/>
              </w:rPr>
              <w:t>2</w:t>
            </w:r>
            <w:r w:rsidRPr="000D618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Функция у=х</w:t>
            </w:r>
            <w:proofErr w:type="gramStart"/>
            <w:r w:rsidRPr="000D618A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  <w:r w:rsidRPr="000D618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Корень n-ой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Корень n-ой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9B2F3F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Корень n-ой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№2 по теме «Квадратичная функция и её график. Степенная функция. Корень n-ой степени».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Векторы. 11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Понятие вектора. Равенство векторов.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Откладывание вектора от данной точки.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Сумма нескольких векторов.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Вычитание векторов.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 задач  по  теме  «Сложение  и  вычитание  векторов»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Произведение вектора на число.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Средняя линия трапеции.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«Векторы».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№3 по теме «Векторы».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Метод координат. 10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Разложение вектора по двум неколлинеарным векторам.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Уравнение линии на плоскости. Уравнение окружности.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0D618A">
              <w:rPr>
                <w:sz w:val="28"/>
                <w:szCs w:val="28"/>
              </w:rPr>
              <w:t>прямой</w:t>
            </w:r>
            <w:proofErr w:type="gramEnd"/>
            <w:r w:rsidRPr="000D618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0D618A">
              <w:rPr>
                <w:sz w:val="28"/>
                <w:szCs w:val="28"/>
              </w:rPr>
              <w:t>прямой</w:t>
            </w:r>
            <w:proofErr w:type="gramEnd"/>
            <w:r w:rsidRPr="000D618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«Метод координат».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№4 по теме «Метод координат».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Уравнения и неравенства с одной переменной. 14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неравен</w:t>
            </w:r>
            <w:proofErr w:type="gramStart"/>
            <w:r w:rsidRPr="000D618A">
              <w:rPr>
                <w:sz w:val="28"/>
                <w:szCs w:val="28"/>
              </w:rPr>
              <w:t>ств вт</w:t>
            </w:r>
            <w:proofErr w:type="gramEnd"/>
            <w:r w:rsidRPr="000D618A">
              <w:rPr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неравен</w:t>
            </w:r>
            <w:proofErr w:type="gramStart"/>
            <w:r w:rsidRPr="000D618A">
              <w:rPr>
                <w:sz w:val="28"/>
                <w:szCs w:val="28"/>
              </w:rPr>
              <w:t>ств вт</w:t>
            </w:r>
            <w:proofErr w:type="gramEnd"/>
            <w:r w:rsidRPr="000D618A">
              <w:rPr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«Уравнения  и неравенства с одной переменной».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Контрольная работа №5 по теме «Уравнения  и неравенства с одной переменной».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FD0F61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Соотношения между сторонами и углами треугольника. Ска</w:t>
            </w:r>
            <w:r w:rsidR="00FD0F61" w:rsidRPr="000D618A">
              <w:rPr>
                <w:b/>
                <w:sz w:val="28"/>
                <w:szCs w:val="28"/>
              </w:rPr>
              <w:t>лярное произведение векторов. 16</w:t>
            </w:r>
            <w:r w:rsidRPr="000D618A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Синус, косинус, тангенс.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Основное тригонометрическое тождество. Формулы приведения.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Основное тригонометрическое тождество. Формулы приведения.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Формулы для вычисления координат точки.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Теорема о площади треугольника.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Теорема синусов.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FD0F61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Измерительные работы. Угол между векторами. Скалярное произведение векторов.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«Решение треугольников. Скалярное произведение векторов».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№6 по теме «Решение треугольников. Скалярное произведение векторов».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Уравнения и неравенства с двумя переменными. 17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Системы неравен</w:t>
            </w:r>
            <w:proofErr w:type="gramStart"/>
            <w:r w:rsidRPr="000D618A">
              <w:rPr>
                <w:sz w:val="28"/>
                <w:szCs w:val="28"/>
              </w:rPr>
              <w:t>ств с дв</w:t>
            </w:r>
            <w:proofErr w:type="gramEnd"/>
            <w:r w:rsidRPr="000D618A"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Системы неравен</w:t>
            </w:r>
            <w:proofErr w:type="gramStart"/>
            <w:r w:rsidRPr="000D618A">
              <w:rPr>
                <w:sz w:val="28"/>
                <w:szCs w:val="28"/>
              </w:rPr>
              <w:t>ств с дв</w:t>
            </w:r>
            <w:proofErr w:type="gramEnd"/>
            <w:r w:rsidRPr="000D618A"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Системы неравен</w:t>
            </w:r>
            <w:proofErr w:type="gramStart"/>
            <w:r w:rsidRPr="000D618A">
              <w:rPr>
                <w:sz w:val="28"/>
                <w:szCs w:val="28"/>
              </w:rPr>
              <w:t>ств с дв</w:t>
            </w:r>
            <w:proofErr w:type="gramEnd"/>
            <w:r w:rsidRPr="000D618A"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«Уравнения и неравенства с двумя переменными».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№7 по теме «Уравнения и неравенства с двумя переменными».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E17D5">
        <w:trPr>
          <w:trHeight w:val="750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Длина окружности и площадь круга. 12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Окружность, описанная около правильного многоугольника.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Окружность, вписанная в правильный многоугольник.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Длина окружности.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Площадь круга. Площадь кругового сектора.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«Длина окружности и площадь круга».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«Длина окружности и площадь круга».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«Длина окружности и площадь круга».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№8 по теме «Длина окружности и площадь круга».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Арифметическая</w:t>
            </w:r>
            <w:r w:rsidR="00DE17D5" w:rsidRPr="000D618A">
              <w:rPr>
                <w:b/>
                <w:sz w:val="28"/>
                <w:szCs w:val="28"/>
              </w:rPr>
              <w:t xml:space="preserve"> и геометрическая прогрессии. 16</w:t>
            </w:r>
            <w:r w:rsidRPr="000D618A">
              <w:rPr>
                <w:b/>
                <w:sz w:val="28"/>
                <w:szCs w:val="28"/>
              </w:rPr>
              <w:t xml:space="preserve"> </w:t>
            </w:r>
            <w:r w:rsidRPr="000D618A">
              <w:rPr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Последовательности.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Формула суммы первых n членов арифметической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Формула суммы первых n членов арифметической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Формула суммы первых n членов арифметической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«Арифметическая прогрессия».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№9 по теме «Арифметическая прогрессия».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Формула суммы первых n членов геометрической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Формула суммы первых n членов геометрической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Формула суммы первых n членов геометрической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«Геометрическая прогрессия».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DE17D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«Геометрическая прогрессия».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№10 по теме «Геометрическая прогрессия».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Движения. 5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Отображение плоскости на себя. Понятие движения.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Параллельный перенос.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Поворот.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«Движения».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№11 по теме «Движения».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Элементы комбина</w:t>
            </w:r>
            <w:r w:rsidR="00FD0F61" w:rsidRPr="000D618A">
              <w:rPr>
                <w:b/>
                <w:sz w:val="28"/>
                <w:szCs w:val="28"/>
              </w:rPr>
              <w:t>торики и теории вероятностей. 14</w:t>
            </w:r>
            <w:r w:rsidRPr="000D618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Перестановки.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Перестановки.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Размещения.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Размещения.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FD0F61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Размещения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61" w:rsidRPr="000D618A" w:rsidRDefault="00FD0F61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Сочетания.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Сочетания.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Сочетания.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FD0F61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E17D5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  <w:r w:rsidR="00DE17D5" w:rsidRPr="000D618A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Вероятность случайного события.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Решение задач по теме «Элементы комбинаторики и теории вероятностей».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FD0F61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Контрольная работа №12 по теме «Элементы комбинаторики и теории вероятностей».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Начальные сведения из стереометрии. 10 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Предмет стереометрии.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Многогранник.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Призма.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Параллелепипед.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Объём тела.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Свойства прямоугольного параллелепипеда.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Пирамида.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Цилиндр.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Конус.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Сфера и шар.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b/>
                <w:sz w:val="28"/>
                <w:szCs w:val="28"/>
              </w:rPr>
            </w:pPr>
            <w:r w:rsidRPr="000D618A">
              <w:rPr>
                <w:b/>
                <w:sz w:val="28"/>
                <w:szCs w:val="28"/>
              </w:rPr>
              <w:t>Повторение. Подг</w:t>
            </w:r>
            <w:r w:rsidR="006A1CEC" w:rsidRPr="000D618A">
              <w:rPr>
                <w:b/>
                <w:sz w:val="28"/>
                <w:szCs w:val="28"/>
              </w:rPr>
              <w:t>отовка к итоговой аттестации. 23</w:t>
            </w:r>
            <w:r w:rsidRPr="000D618A">
              <w:rPr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Треугольники.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 Четырёхугольники.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 Площадь.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 Окружность. Векторы.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Решение уравнений и систем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Решение неравенств и систем неравенств.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 Рациональные дроби.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Прогрессии.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Итоговая контрольная работа №13.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Итоговая контрольная работа №13.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К.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Повторение. </w:t>
            </w:r>
            <w:r w:rsidR="006A1CEC" w:rsidRPr="000D618A">
              <w:rPr>
                <w:sz w:val="28"/>
                <w:szCs w:val="28"/>
              </w:rPr>
              <w:t xml:space="preserve"> Вычисления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</w:t>
            </w:r>
            <w:r w:rsidR="006A1CEC" w:rsidRPr="000D618A">
              <w:rPr>
                <w:sz w:val="28"/>
                <w:szCs w:val="28"/>
              </w:rPr>
              <w:t xml:space="preserve"> Тождественные  преобразования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Повторение. </w:t>
            </w:r>
            <w:r w:rsidR="006A1CEC" w:rsidRPr="000D618A">
              <w:rPr>
                <w:sz w:val="28"/>
                <w:szCs w:val="28"/>
              </w:rPr>
              <w:t>Тождественные  преобразования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</w:t>
            </w:r>
            <w:r w:rsidR="006A1CEC" w:rsidRPr="000D618A">
              <w:rPr>
                <w:sz w:val="28"/>
                <w:szCs w:val="28"/>
              </w:rPr>
              <w:t xml:space="preserve"> Тождественные  преобразования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Повторение. </w:t>
            </w:r>
            <w:r w:rsidR="006A1CEC" w:rsidRPr="000D618A">
              <w:rPr>
                <w:sz w:val="28"/>
                <w:szCs w:val="28"/>
              </w:rPr>
              <w:t>Уравнения  и  системы 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169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</w:t>
            </w:r>
            <w:r w:rsidR="006A1CEC" w:rsidRPr="000D618A">
              <w:rPr>
                <w:sz w:val="28"/>
                <w:szCs w:val="28"/>
              </w:rPr>
              <w:t xml:space="preserve"> Уравнения  и  системы 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Повторение. </w:t>
            </w:r>
            <w:r w:rsidR="006A1CEC" w:rsidRPr="000D618A">
              <w:rPr>
                <w:sz w:val="28"/>
                <w:szCs w:val="28"/>
              </w:rPr>
              <w:t>Неравенства  и  системы  неравенств.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</w:t>
            </w:r>
            <w:proofErr w:type="gramStart"/>
            <w:r w:rsidRPr="000D618A">
              <w:rPr>
                <w:sz w:val="28"/>
                <w:szCs w:val="28"/>
              </w:rPr>
              <w:t xml:space="preserve"> </w:t>
            </w:r>
            <w:r w:rsidR="006A1CEC" w:rsidRPr="000D618A">
              <w:rPr>
                <w:sz w:val="28"/>
                <w:szCs w:val="28"/>
              </w:rPr>
              <w:t>.</w:t>
            </w:r>
            <w:proofErr w:type="gramEnd"/>
            <w:r w:rsidR="006A1CEC" w:rsidRPr="000D618A">
              <w:rPr>
                <w:sz w:val="28"/>
                <w:szCs w:val="28"/>
              </w:rPr>
              <w:t xml:space="preserve"> Неравенства  и  системы  неравенств.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 xml:space="preserve">Повторение. </w:t>
            </w:r>
            <w:r w:rsidR="006A1CEC" w:rsidRPr="000D618A">
              <w:rPr>
                <w:sz w:val="28"/>
                <w:szCs w:val="28"/>
              </w:rPr>
              <w:t>Функции  и  их  графики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CA440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6A1CEC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</w:t>
            </w:r>
            <w:r w:rsidR="006A1CEC" w:rsidRPr="000D618A">
              <w:rPr>
                <w:sz w:val="28"/>
                <w:szCs w:val="28"/>
              </w:rPr>
              <w:t>. Функции  и  их  графики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05" w:rsidRPr="000D618A" w:rsidRDefault="00CA4405" w:rsidP="00D136B6">
            <w:pPr>
              <w:rPr>
                <w:sz w:val="28"/>
                <w:szCs w:val="28"/>
              </w:rPr>
            </w:pPr>
          </w:p>
        </w:tc>
      </w:tr>
      <w:tr w:rsidR="00DE17D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6A1CEC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6A1CEC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Решение  задач  с  помощью 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</w:p>
        </w:tc>
      </w:tr>
      <w:tr w:rsidR="00DE17D5" w:rsidRPr="000D618A" w:rsidTr="00D136B6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175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6A1CEC" w:rsidP="00D136B6">
            <w:pPr>
              <w:jc w:val="center"/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23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6A1CEC" w:rsidP="00D136B6">
            <w:pPr>
              <w:rPr>
                <w:sz w:val="28"/>
                <w:szCs w:val="28"/>
              </w:rPr>
            </w:pPr>
            <w:r w:rsidRPr="000D618A">
              <w:rPr>
                <w:sz w:val="28"/>
                <w:szCs w:val="28"/>
              </w:rPr>
              <w:t>Повторение. Решение  задач  с  помощью  уравнений.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D5" w:rsidRPr="000D618A" w:rsidRDefault="00DE17D5" w:rsidP="00D136B6">
            <w:pPr>
              <w:rPr>
                <w:sz w:val="28"/>
                <w:szCs w:val="28"/>
              </w:rPr>
            </w:pPr>
          </w:p>
        </w:tc>
      </w:tr>
    </w:tbl>
    <w:p w:rsidR="00CA4405" w:rsidRPr="000D618A" w:rsidRDefault="00CA4405">
      <w:pPr>
        <w:rPr>
          <w:sz w:val="28"/>
          <w:szCs w:val="28"/>
        </w:rPr>
      </w:pPr>
    </w:p>
    <w:sectPr w:rsidR="00CA4405" w:rsidRPr="000D618A" w:rsidSect="00C1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DD" w:rsidRDefault="008647DD" w:rsidP="00021033">
      <w:r>
        <w:separator/>
      </w:r>
    </w:p>
  </w:endnote>
  <w:endnote w:type="continuationSeparator" w:id="0">
    <w:p w:rsidR="008647DD" w:rsidRDefault="008647DD" w:rsidP="0002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DD" w:rsidRDefault="008647DD" w:rsidP="00021033">
      <w:r>
        <w:separator/>
      </w:r>
    </w:p>
  </w:footnote>
  <w:footnote w:type="continuationSeparator" w:id="0">
    <w:p w:rsidR="008647DD" w:rsidRDefault="008647DD" w:rsidP="00021033">
      <w:r>
        <w:continuationSeparator/>
      </w:r>
    </w:p>
  </w:footnote>
  <w:footnote w:id="1">
    <w:p w:rsidR="00021033" w:rsidRPr="00CA5FB6" w:rsidRDefault="00021033" w:rsidP="00021033">
      <w:pPr>
        <w:pStyle w:val="a8"/>
        <w:ind w:left="360" w:hanging="360"/>
        <w:jc w:val="both"/>
        <w:rPr>
          <w:sz w:val="18"/>
          <w:lang w:val="ru-RU"/>
        </w:rPr>
      </w:pPr>
      <w:r w:rsidRPr="00CA5FB6">
        <w:rPr>
          <w:sz w:val="18"/>
          <w:szCs w:val="18"/>
          <w:vertAlign w:val="superscript"/>
          <w:lang w:val="ru-RU"/>
        </w:rPr>
        <w:t>1</w:t>
      </w:r>
      <w:r w:rsidRPr="00CA5FB6">
        <w:rPr>
          <w:sz w:val="18"/>
          <w:lang w:val="ru-RU"/>
        </w:rPr>
        <w:t xml:space="preserve"> </w:t>
      </w:r>
      <w:r w:rsidRPr="00CA5FB6">
        <w:rPr>
          <w:sz w:val="18"/>
          <w:lang w:val="ru-RU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2">
    <w:p w:rsidR="00021033" w:rsidRPr="002730F3" w:rsidRDefault="00021033" w:rsidP="00021033">
      <w:pPr>
        <w:pStyle w:val="a8"/>
        <w:jc w:val="both"/>
        <w:rPr>
          <w:sz w:val="18"/>
          <w:szCs w:val="18"/>
          <w:lang w:val="ru-RU"/>
        </w:rPr>
      </w:pPr>
      <w:r w:rsidRPr="002730F3">
        <w:rPr>
          <w:rStyle w:val="a5"/>
          <w:rFonts w:eastAsiaTheme="majorEastAsia"/>
          <w:sz w:val="18"/>
          <w:szCs w:val="18"/>
        </w:rPr>
        <w:footnoteRef/>
      </w:r>
      <w:r w:rsidRPr="002730F3">
        <w:rPr>
          <w:sz w:val="18"/>
          <w:szCs w:val="18"/>
          <w:lang w:val="ru-RU"/>
        </w:rPr>
        <w:t xml:space="preserve"> Помимо указанных в данном разделе знаний, в требования к уровню подготовки включаются и знания, необходимые для применения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D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6B30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D5F8C"/>
    <w:multiLevelType w:val="singleLevel"/>
    <w:tmpl w:val="D86C52A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217706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DB42D4"/>
    <w:multiLevelType w:val="hybridMultilevel"/>
    <w:tmpl w:val="40042E18"/>
    <w:lvl w:ilvl="0" w:tplc="8E000D86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54"/>
        </w:tabs>
        <w:ind w:left="-2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734"/>
        </w:tabs>
        <w:ind w:left="-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014"/>
        </w:tabs>
        <w:ind w:left="-1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94"/>
        </w:tabs>
        <w:ind w:left="-2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"/>
        </w:tabs>
        <w:ind w:left="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46"/>
        </w:tabs>
        <w:ind w:left="1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866"/>
        </w:tabs>
        <w:ind w:left="1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586"/>
        </w:tabs>
        <w:ind w:left="2586" w:hanging="180"/>
      </w:pPr>
    </w:lvl>
  </w:abstractNum>
  <w:abstractNum w:abstractNumId="5">
    <w:nsid w:val="2541782D"/>
    <w:multiLevelType w:val="hybridMultilevel"/>
    <w:tmpl w:val="612A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0FD8"/>
    <w:multiLevelType w:val="singleLevel"/>
    <w:tmpl w:val="D86C52A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301677C4"/>
    <w:multiLevelType w:val="hybridMultilevel"/>
    <w:tmpl w:val="F1B40BCC"/>
    <w:lvl w:ilvl="0" w:tplc="22C672B4">
      <w:numFmt w:val="bullet"/>
      <w:lvlText w:val="-"/>
      <w:lvlJc w:val="left"/>
      <w:pPr>
        <w:tabs>
          <w:tab w:val="num" w:pos="454"/>
        </w:tabs>
        <w:ind w:left="454" w:hanging="45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9105E"/>
    <w:multiLevelType w:val="hybridMultilevel"/>
    <w:tmpl w:val="50B8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2351C"/>
    <w:multiLevelType w:val="singleLevel"/>
    <w:tmpl w:val="D86C52A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465B5500"/>
    <w:multiLevelType w:val="hybridMultilevel"/>
    <w:tmpl w:val="301631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80B14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A933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B4D13CC"/>
    <w:multiLevelType w:val="hybridMultilevel"/>
    <w:tmpl w:val="97285F3E"/>
    <w:lvl w:ilvl="0" w:tplc="D8ACC492">
      <w:start w:val="6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BF364DB"/>
    <w:multiLevelType w:val="hybridMultilevel"/>
    <w:tmpl w:val="E8CA4D2E"/>
    <w:lvl w:ilvl="0" w:tplc="22C672B4">
      <w:numFmt w:val="bullet"/>
      <w:lvlText w:val="-"/>
      <w:lvlJc w:val="left"/>
      <w:pPr>
        <w:tabs>
          <w:tab w:val="num" w:pos="1021"/>
        </w:tabs>
        <w:ind w:left="1021" w:hanging="45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B40B0"/>
    <w:multiLevelType w:val="hybridMultilevel"/>
    <w:tmpl w:val="A2482262"/>
    <w:lvl w:ilvl="0" w:tplc="22C672B4">
      <w:numFmt w:val="bullet"/>
      <w:lvlText w:val="-"/>
      <w:lvlJc w:val="left"/>
      <w:pPr>
        <w:tabs>
          <w:tab w:val="num" w:pos="454"/>
        </w:tabs>
        <w:ind w:left="454" w:hanging="45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575F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874F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C2D3EB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FCB147B"/>
    <w:multiLevelType w:val="hybridMultilevel"/>
    <w:tmpl w:val="53DC7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8D20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FC2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5B40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8D5667"/>
    <w:multiLevelType w:val="hybridMultilevel"/>
    <w:tmpl w:val="53C8AF02"/>
    <w:lvl w:ilvl="0" w:tplc="70701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36F5DC">
      <w:numFmt w:val="none"/>
      <w:lvlText w:val=""/>
      <w:lvlJc w:val="left"/>
      <w:pPr>
        <w:tabs>
          <w:tab w:val="num" w:pos="360"/>
        </w:tabs>
      </w:pPr>
    </w:lvl>
    <w:lvl w:ilvl="2" w:tplc="882C67FC">
      <w:numFmt w:val="none"/>
      <w:lvlText w:val=""/>
      <w:lvlJc w:val="left"/>
      <w:pPr>
        <w:tabs>
          <w:tab w:val="num" w:pos="360"/>
        </w:tabs>
      </w:pPr>
    </w:lvl>
    <w:lvl w:ilvl="3" w:tplc="83F4957A">
      <w:numFmt w:val="none"/>
      <w:lvlText w:val=""/>
      <w:lvlJc w:val="left"/>
      <w:pPr>
        <w:tabs>
          <w:tab w:val="num" w:pos="360"/>
        </w:tabs>
      </w:pPr>
    </w:lvl>
    <w:lvl w:ilvl="4" w:tplc="D2E09440">
      <w:numFmt w:val="none"/>
      <w:lvlText w:val=""/>
      <w:lvlJc w:val="left"/>
      <w:pPr>
        <w:tabs>
          <w:tab w:val="num" w:pos="360"/>
        </w:tabs>
      </w:pPr>
    </w:lvl>
    <w:lvl w:ilvl="5" w:tplc="FC0CDD3E">
      <w:numFmt w:val="none"/>
      <w:lvlText w:val=""/>
      <w:lvlJc w:val="left"/>
      <w:pPr>
        <w:tabs>
          <w:tab w:val="num" w:pos="360"/>
        </w:tabs>
      </w:pPr>
    </w:lvl>
    <w:lvl w:ilvl="6" w:tplc="53869DD4">
      <w:numFmt w:val="none"/>
      <w:lvlText w:val=""/>
      <w:lvlJc w:val="left"/>
      <w:pPr>
        <w:tabs>
          <w:tab w:val="num" w:pos="360"/>
        </w:tabs>
      </w:pPr>
    </w:lvl>
    <w:lvl w:ilvl="7" w:tplc="7D3E215C">
      <w:numFmt w:val="none"/>
      <w:lvlText w:val=""/>
      <w:lvlJc w:val="left"/>
      <w:pPr>
        <w:tabs>
          <w:tab w:val="num" w:pos="360"/>
        </w:tabs>
      </w:pPr>
    </w:lvl>
    <w:lvl w:ilvl="8" w:tplc="083C5D0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DB489D"/>
    <w:multiLevelType w:val="singleLevel"/>
    <w:tmpl w:val="D86C52A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21"/>
  </w:num>
  <w:num w:numId="10">
    <w:abstractNumId w:val="22"/>
  </w:num>
  <w:num w:numId="11">
    <w:abstractNumId w:val="12"/>
  </w:num>
  <w:num w:numId="12">
    <w:abstractNumId w:val="25"/>
  </w:num>
  <w:num w:numId="13">
    <w:abstractNumId w:val="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8"/>
  </w:num>
  <w:num w:numId="19">
    <w:abstractNumId w:val="3"/>
  </w:num>
  <w:num w:numId="20">
    <w:abstractNumId w:val="2"/>
  </w:num>
  <w:num w:numId="21">
    <w:abstractNumId w:val="4"/>
  </w:num>
  <w:num w:numId="22">
    <w:abstractNumId w:val="19"/>
  </w:num>
  <w:num w:numId="23">
    <w:abstractNumId w:val="17"/>
  </w:num>
  <w:num w:numId="24">
    <w:abstractNumId w:val="13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405"/>
    <w:rsid w:val="00021033"/>
    <w:rsid w:val="000D618A"/>
    <w:rsid w:val="001B1E2D"/>
    <w:rsid w:val="0022384F"/>
    <w:rsid w:val="00330D86"/>
    <w:rsid w:val="004A58BC"/>
    <w:rsid w:val="006A1CEC"/>
    <w:rsid w:val="008647DD"/>
    <w:rsid w:val="009B0867"/>
    <w:rsid w:val="009B2F3F"/>
    <w:rsid w:val="00A91B72"/>
    <w:rsid w:val="00C17684"/>
    <w:rsid w:val="00CA4405"/>
    <w:rsid w:val="00DE17D5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0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1033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210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CEC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A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210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1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10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0210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R">
    <w:name w:val="NR"/>
    <w:basedOn w:val="a"/>
    <w:rsid w:val="00021033"/>
    <w:rPr>
      <w:szCs w:val="20"/>
    </w:rPr>
  </w:style>
  <w:style w:type="character" w:styleId="a5">
    <w:name w:val="footnote reference"/>
    <w:basedOn w:val="a0"/>
    <w:semiHidden/>
    <w:rsid w:val="00021033"/>
    <w:rPr>
      <w:vertAlign w:val="superscript"/>
    </w:rPr>
  </w:style>
  <w:style w:type="paragraph" w:styleId="a6">
    <w:name w:val="header"/>
    <w:basedOn w:val="a"/>
    <w:link w:val="a7"/>
    <w:uiPriority w:val="99"/>
    <w:rsid w:val="00021033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210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021033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semiHidden/>
    <w:rsid w:val="0002103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lock Text"/>
    <w:basedOn w:val="a"/>
    <w:rsid w:val="00021033"/>
    <w:pPr>
      <w:ind w:left="57" w:right="57" w:firstLine="720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21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10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21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1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210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21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21033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021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D618A"/>
    <w:pPr>
      <w:ind w:left="720"/>
      <w:contextualSpacing/>
    </w:pPr>
  </w:style>
  <w:style w:type="paragraph" w:customStyle="1" w:styleId="c33">
    <w:name w:val="c33"/>
    <w:basedOn w:val="a"/>
    <w:rsid w:val="001B1E2D"/>
    <w:pPr>
      <w:spacing w:before="100" w:beforeAutospacing="1" w:after="100" w:afterAutospacing="1"/>
    </w:pPr>
  </w:style>
  <w:style w:type="character" w:customStyle="1" w:styleId="c41">
    <w:name w:val="c41"/>
    <w:basedOn w:val="a0"/>
    <w:rsid w:val="001B1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A1ED-6039-4537-B36F-56ADEE14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2018-09-17T17:16:00Z</dcterms:created>
  <dcterms:modified xsi:type="dcterms:W3CDTF">2018-10-03T13:25:00Z</dcterms:modified>
</cp:coreProperties>
</file>